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0FCA0" w14:textId="29DA53CF" w:rsidR="002E157C" w:rsidRPr="000B2122" w:rsidRDefault="42F84B4A" w:rsidP="00B17F9A">
      <w:pPr>
        <w:pStyle w:val="Title"/>
        <w:rPr>
          <w:rFonts w:ascii="Arial" w:eastAsia="Times New Roman" w:hAnsi="Arial" w:cs="Arial"/>
          <w:lang w:eastAsia="en-GB"/>
        </w:rPr>
      </w:pPr>
      <w:bookmarkStart w:id="0" w:name="_Hlk157674807"/>
      <w:bookmarkEnd w:id="0"/>
      <w:r w:rsidRPr="000B2122">
        <w:rPr>
          <w:rFonts w:ascii="Arial" w:eastAsia="Times New Roman" w:hAnsi="Arial" w:cs="Arial"/>
          <w:lang w:eastAsia="en-GB"/>
        </w:rPr>
        <w:t xml:space="preserve">Case study: </w:t>
      </w:r>
      <w:r w:rsidR="3B8DA421" w:rsidRPr="000B2122">
        <w:rPr>
          <w:rFonts w:ascii="Arial" w:eastAsia="Times New Roman" w:hAnsi="Arial" w:cs="Arial"/>
          <w:lang w:eastAsia="en-GB"/>
        </w:rPr>
        <w:t xml:space="preserve">NHS England </w:t>
      </w:r>
      <w:r w:rsidRPr="000B2122">
        <w:rPr>
          <w:rFonts w:ascii="Arial" w:eastAsia="Times New Roman" w:hAnsi="Arial" w:cs="Arial"/>
          <w:lang w:eastAsia="en-GB"/>
        </w:rPr>
        <w:t>Advanced Community Pharmacy Smoking Cessation Service – The Royal Wolverhampton NHS Trust</w:t>
      </w:r>
    </w:p>
    <w:p w14:paraId="1F086744" w14:textId="03DF2655" w:rsidR="189210E0" w:rsidRPr="00B43FB0" w:rsidRDefault="189210E0" w:rsidP="00BB3373">
      <w:pPr>
        <w:pStyle w:val="Heading1"/>
      </w:pPr>
      <w:r w:rsidRPr="00B43FB0">
        <w:t>Executive Summary</w:t>
      </w:r>
    </w:p>
    <w:p w14:paraId="6412F600" w14:textId="5A69D256" w:rsidR="002E157C" w:rsidRPr="00AE35EA" w:rsidRDefault="002E157C" w:rsidP="002E157C">
      <w:pPr>
        <w:spacing w:after="0" w:line="240" w:lineRule="auto"/>
        <w:textAlignment w:val="baseline"/>
        <w:rPr>
          <w:rFonts w:ascii="Arial" w:eastAsia="Times New Roman" w:hAnsi="Arial" w:cs="Arial"/>
          <w:sz w:val="24"/>
          <w:szCs w:val="24"/>
          <w:lang w:eastAsia="en-GB"/>
        </w:rPr>
      </w:pPr>
      <w:r w:rsidRPr="00AE35EA">
        <w:rPr>
          <w:rFonts w:ascii="Arial" w:eastAsia="Times New Roman" w:hAnsi="Arial" w:cs="Arial"/>
          <w:sz w:val="24"/>
          <w:szCs w:val="24"/>
          <w:lang w:eastAsia="en-GB"/>
        </w:rPr>
        <w:t>The New Cross Hospital (part of the Royal Wolverhampton NHS Trust</w:t>
      </w:r>
      <w:r w:rsidR="1740421B" w:rsidRPr="00AE35EA">
        <w:rPr>
          <w:rFonts w:ascii="Arial" w:eastAsia="Times New Roman" w:hAnsi="Arial" w:cs="Arial"/>
          <w:sz w:val="24"/>
          <w:szCs w:val="24"/>
          <w:lang w:eastAsia="en-GB"/>
        </w:rPr>
        <w:t xml:space="preserve"> (RWT)</w:t>
      </w:r>
      <w:r w:rsidRPr="00AE35EA">
        <w:rPr>
          <w:rFonts w:ascii="Arial" w:eastAsia="Times New Roman" w:hAnsi="Arial" w:cs="Arial"/>
          <w:sz w:val="24"/>
          <w:szCs w:val="24"/>
          <w:lang w:eastAsia="en-GB"/>
        </w:rPr>
        <w:t xml:space="preserve">) </w:t>
      </w:r>
      <w:proofErr w:type="gramStart"/>
      <w:r w:rsidRPr="00AE35EA">
        <w:rPr>
          <w:rFonts w:ascii="Arial" w:eastAsia="Times New Roman" w:hAnsi="Arial" w:cs="Arial"/>
          <w:sz w:val="24"/>
          <w:szCs w:val="24"/>
          <w:lang w:eastAsia="en-GB"/>
        </w:rPr>
        <w:t>is located in</w:t>
      </w:r>
      <w:proofErr w:type="gramEnd"/>
      <w:r w:rsidRPr="00AE35EA">
        <w:rPr>
          <w:rFonts w:ascii="Arial" w:eastAsia="Times New Roman" w:hAnsi="Arial" w:cs="Arial"/>
          <w:sz w:val="24"/>
          <w:szCs w:val="24"/>
          <w:lang w:eastAsia="en-GB"/>
        </w:rPr>
        <w:t xml:space="preserve"> Wolverhampton, West Midlands. The trust started to refer patients who had quit smoking as an inpatient to community pharmacies across Wolverhampton and nationally in </w:t>
      </w:r>
      <w:r w:rsidR="6B042604" w:rsidRPr="00AE35EA">
        <w:rPr>
          <w:rFonts w:ascii="Arial" w:eastAsia="Times New Roman" w:hAnsi="Arial" w:cs="Arial"/>
          <w:sz w:val="24"/>
          <w:szCs w:val="24"/>
          <w:lang w:eastAsia="en-GB"/>
        </w:rPr>
        <w:t>January 2023</w:t>
      </w:r>
      <w:r w:rsidR="003C7DB5" w:rsidRPr="00AE35EA">
        <w:rPr>
          <w:rFonts w:ascii="Arial" w:eastAsia="Times New Roman" w:hAnsi="Arial" w:cs="Arial"/>
          <w:sz w:val="24"/>
          <w:szCs w:val="24"/>
          <w:lang w:eastAsia="en-GB"/>
        </w:rPr>
        <w:t xml:space="preserve">. This </w:t>
      </w:r>
      <w:r w:rsidR="00215AD0" w:rsidRPr="00AE35EA">
        <w:rPr>
          <w:rFonts w:ascii="Arial" w:eastAsia="Times New Roman" w:hAnsi="Arial" w:cs="Arial"/>
          <w:sz w:val="24"/>
          <w:szCs w:val="24"/>
          <w:lang w:eastAsia="en-GB"/>
        </w:rPr>
        <w:t>is</w:t>
      </w:r>
      <w:r w:rsidRPr="00AE35EA">
        <w:rPr>
          <w:rFonts w:ascii="Arial" w:eastAsia="Times New Roman" w:hAnsi="Arial" w:cs="Arial"/>
          <w:sz w:val="24"/>
          <w:szCs w:val="24"/>
          <w:lang w:eastAsia="en-GB"/>
        </w:rPr>
        <w:t xml:space="preserve"> part of the NHS England Pharmacy Integration Programme </w:t>
      </w:r>
      <w:hyperlink r:id="rId8" w:history="1">
        <w:r w:rsidRPr="00AE35EA">
          <w:rPr>
            <w:rFonts w:ascii="Arial" w:eastAsia="Times New Roman" w:hAnsi="Arial" w:cs="Arial"/>
            <w:color w:val="005EB8"/>
            <w:sz w:val="24"/>
            <w:szCs w:val="24"/>
            <w:u w:val="single"/>
            <w:bdr w:val="none" w:sz="0" w:space="0" w:color="auto" w:frame="1"/>
            <w:lang w:eastAsia="en-GB"/>
          </w:rPr>
          <w:t>NHS Smoking Cessation Service: Transfer of Care to Community Pharmacy from Secondary Care.</w:t>
        </w:r>
      </w:hyperlink>
    </w:p>
    <w:p w14:paraId="4F20F3DB" w14:textId="77777777" w:rsidR="002E157C" w:rsidRPr="00AE35EA" w:rsidRDefault="002E157C" w:rsidP="002E157C">
      <w:pPr>
        <w:spacing w:after="0" w:line="240" w:lineRule="auto"/>
        <w:textAlignment w:val="baseline"/>
        <w:rPr>
          <w:rFonts w:ascii="Arial" w:eastAsia="Times New Roman" w:hAnsi="Arial" w:cs="Arial"/>
          <w:sz w:val="24"/>
          <w:szCs w:val="24"/>
          <w:lang w:eastAsia="en-GB"/>
        </w:rPr>
      </w:pPr>
    </w:p>
    <w:p w14:paraId="467447B9" w14:textId="042032B5" w:rsidR="002E157C" w:rsidRPr="00AE35EA" w:rsidRDefault="002E157C" w:rsidP="002E157C">
      <w:pPr>
        <w:spacing w:after="0" w:line="240" w:lineRule="auto"/>
        <w:textAlignment w:val="baseline"/>
        <w:rPr>
          <w:rFonts w:ascii="Arial" w:eastAsia="Times New Roman" w:hAnsi="Arial" w:cs="Arial"/>
          <w:sz w:val="24"/>
          <w:szCs w:val="24"/>
          <w:lang w:eastAsia="en-GB"/>
        </w:rPr>
      </w:pPr>
      <w:r w:rsidRPr="00AE35EA">
        <w:rPr>
          <w:rFonts w:ascii="Arial" w:eastAsia="Times New Roman" w:hAnsi="Arial" w:cs="Arial"/>
          <w:sz w:val="24"/>
          <w:szCs w:val="24"/>
          <w:lang w:eastAsia="en-GB"/>
        </w:rPr>
        <w:t>The</w:t>
      </w:r>
      <w:r w:rsidR="0035513C" w:rsidRPr="00AE35EA">
        <w:rPr>
          <w:rFonts w:ascii="Arial" w:eastAsia="Times New Roman" w:hAnsi="Arial" w:cs="Arial"/>
          <w:sz w:val="24"/>
          <w:szCs w:val="24"/>
          <w:lang w:eastAsia="en-GB"/>
        </w:rPr>
        <w:t xml:space="preserve"> Smoking Cessation Service</w:t>
      </w:r>
      <w:r w:rsidR="00687B68" w:rsidRPr="00AE35EA">
        <w:rPr>
          <w:rFonts w:ascii="Arial" w:eastAsia="Times New Roman" w:hAnsi="Arial" w:cs="Arial"/>
          <w:sz w:val="24"/>
          <w:szCs w:val="24"/>
          <w:lang w:eastAsia="en-GB"/>
        </w:rPr>
        <w:t xml:space="preserve"> </w:t>
      </w:r>
      <w:r w:rsidR="0035513C" w:rsidRPr="00AE35EA">
        <w:rPr>
          <w:rFonts w:ascii="Arial" w:eastAsia="Times New Roman" w:hAnsi="Arial" w:cs="Arial"/>
          <w:sz w:val="24"/>
          <w:szCs w:val="24"/>
          <w:lang w:eastAsia="en-GB"/>
        </w:rPr>
        <w:t>(SCS)</w:t>
      </w:r>
      <w:r w:rsidRPr="00AE35EA">
        <w:rPr>
          <w:rFonts w:ascii="Arial" w:eastAsia="Times New Roman" w:hAnsi="Arial" w:cs="Arial"/>
          <w:sz w:val="24"/>
          <w:szCs w:val="24"/>
          <w:lang w:eastAsia="en-GB"/>
        </w:rPr>
        <w:t xml:space="preserve"> is based on the </w:t>
      </w:r>
      <w:hyperlink r:id="rId9" w:history="1">
        <w:r w:rsidRPr="00AE35EA">
          <w:rPr>
            <w:rFonts w:ascii="Arial" w:eastAsia="Times New Roman" w:hAnsi="Arial" w:cs="Arial"/>
            <w:color w:val="005EB8"/>
            <w:sz w:val="24"/>
            <w:szCs w:val="24"/>
            <w:u w:val="single"/>
            <w:bdr w:val="none" w:sz="0" w:space="0" w:color="auto" w:frame="1"/>
            <w:lang w:eastAsia="en-GB"/>
          </w:rPr>
          <w:t>NICE guidelines on tobacco uptake, quitting</w:t>
        </w:r>
        <w:r w:rsidR="001C174B" w:rsidRPr="00AE35EA">
          <w:rPr>
            <w:rFonts w:ascii="Arial" w:eastAsia="Times New Roman" w:hAnsi="Arial" w:cs="Arial"/>
            <w:color w:val="005EB8"/>
            <w:sz w:val="24"/>
            <w:szCs w:val="24"/>
            <w:u w:val="single"/>
            <w:bdr w:val="none" w:sz="0" w:space="0" w:color="auto" w:frame="1"/>
            <w:lang w:eastAsia="en-GB"/>
          </w:rPr>
          <w:t>,</w:t>
        </w:r>
        <w:r w:rsidRPr="00AE35EA">
          <w:rPr>
            <w:rFonts w:ascii="Arial" w:eastAsia="Times New Roman" w:hAnsi="Arial" w:cs="Arial"/>
            <w:color w:val="005EB8"/>
            <w:sz w:val="24"/>
            <w:szCs w:val="24"/>
            <w:u w:val="single"/>
            <w:bdr w:val="none" w:sz="0" w:space="0" w:color="auto" w:frame="1"/>
            <w:lang w:eastAsia="en-GB"/>
          </w:rPr>
          <w:t xml:space="preserve"> and dependence</w:t>
        </w:r>
      </w:hyperlink>
      <w:r w:rsidRPr="00AE35EA">
        <w:rPr>
          <w:rFonts w:ascii="Arial" w:eastAsia="Times New Roman" w:hAnsi="Arial" w:cs="Arial"/>
          <w:sz w:val="24"/>
          <w:szCs w:val="24"/>
          <w:lang w:eastAsia="en-GB"/>
        </w:rPr>
        <w:t>, referenced in the </w:t>
      </w:r>
      <w:hyperlink r:id="rId10" w:history="1">
        <w:r w:rsidRPr="00AE35EA">
          <w:rPr>
            <w:rFonts w:ascii="Arial" w:eastAsia="Times New Roman" w:hAnsi="Arial" w:cs="Arial"/>
            <w:color w:val="005EB8"/>
            <w:sz w:val="24"/>
            <w:szCs w:val="24"/>
            <w:u w:val="single"/>
            <w:bdr w:val="none" w:sz="0" w:space="0" w:color="auto" w:frame="1"/>
            <w:lang w:eastAsia="en-GB"/>
          </w:rPr>
          <w:t xml:space="preserve">NHS </w:t>
        </w:r>
        <w:r w:rsidR="00953271" w:rsidRPr="00AE35EA">
          <w:rPr>
            <w:rFonts w:ascii="Arial" w:eastAsia="Times New Roman" w:hAnsi="Arial" w:cs="Arial"/>
            <w:color w:val="005EB8"/>
            <w:sz w:val="24"/>
            <w:szCs w:val="24"/>
            <w:u w:val="single"/>
            <w:bdr w:val="none" w:sz="0" w:space="0" w:color="auto" w:frame="1"/>
            <w:lang w:eastAsia="en-GB"/>
          </w:rPr>
          <w:t>Long-Term</w:t>
        </w:r>
        <w:r w:rsidRPr="00AE35EA">
          <w:rPr>
            <w:rFonts w:ascii="Arial" w:eastAsia="Times New Roman" w:hAnsi="Arial" w:cs="Arial"/>
            <w:color w:val="005EB8"/>
            <w:sz w:val="24"/>
            <w:szCs w:val="24"/>
            <w:u w:val="single"/>
            <w:bdr w:val="none" w:sz="0" w:space="0" w:color="auto" w:frame="1"/>
            <w:lang w:eastAsia="en-GB"/>
          </w:rPr>
          <w:t xml:space="preserve"> Plan</w:t>
        </w:r>
      </w:hyperlink>
      <w:r w:rsidR="001732CA" w:rsidRPr="00AE35EA">
        <w:rPr>
          <w:rFonts w:ascii="Arial" w:eastAsia="Times New Roman" w:hAnsi="Arial" w:cs="Arial"/>
          <w:sz w:val="24"/>
          <w:szCs w:val="24"/>
          <w:lang w:eastAsia="en-GB"/>
        </w:rPr>
        <w:t>.</w:t>
      </w:r>
      <w:r w:rsidRPr="00AE35EA">
        <w:rPr>
          <w:rFonts w:ascii="Arial" w:eastAsia="Times New Roman" w:hAnsi="Arial" w:cs="Arial"/>
          <w:sz w:val="24"/>
          <w:szCs w:val="24"/>
          <w:lang w:eastAsia="en-GB"/>
        </w:rPr>
        <w:t xml:space="preserve"> </w:t>
      </w:r>
      <w:r w:rsidR="00953271" w:rsidRPr="00AE35EA">
        <w:rPr>
          <w:rFonts w:ascii="Arial" w:eastAsia="Times New Roman" w:hAnsi="Arial" w:cs="Arial"/>
          <w:sz w:val="24"/>
          <w:szCs w:val="24"/>
          <w:lang w:eastAsia="en-GB"/>
        </w:rPr>
        <w:t>This establishes</w:t>
      </w:r>
      <w:r w:rsidRPr="00AE35EA">
        <w:rPr>
          <w:rFonts w:ascii="Arial" w:eastAsia="Times New Roman" w:hAnsi="Arial" w:cs="Arial"/>
          <w:sz w:val="24"/>
          <w:szCs w:val="24"/>
          <w:lang w:eastAsia="en-GB"/>
        </w:rPr>
        <w:t xml:space="preserve"> the smoking status of all admitted patients followed by brief advice, </w:t>
      </w:r>
      <w:r w:rsidR="001C174B" w:rsidRPr="00AE35EA">
        <w:rPr>
          <w:rFonts w:ascii="Arial" w:eastAsia="Times New Roman" w:hAnsi="Arial" w:cs="Arial"/>
          <w:sz w:val="24"/>
          <w:szCs w:val="24"/>
          <w:lang w:eastAsia="en-GB"/>
        </w:rPr>
        <w:t>personali</w:t>
      </w:r>
      <w:r w:rsidR="31A68C9E" w:rsidRPr="00AE35EA">
        <w:rPr>
          <w:rFonts w:ascii="Arial" w:eastAsia="Times New Roman" w:hAnsi="Arial" w:cs="Arial"/>
          <w:sz w:val="24"/>
          <w:szCs w:val="24"/>
          <w:lang w:eastAsia="en-GB"/>
        </w:rPr>
        <w:t>s</w:t>
      </w:r>
      <w:r w:rsidR="001C174B" w:rsidRPr="00AE35EA">
        <w:rPr>
          <w:rFonts w:ascii="Arial" w:eastAsia="Times New Roman" w:hAnsi="Arial" w:cs="Arial"/>
          <w:sz w:val="24"/>
          <w:szCs w:val="24"/>
          <w:lang w:eastAsia="en-GB"/>
        </w:rPr>
        <w:t>ed</w:t>
      </w:r>
      <w:r w:rsidRPr="00AE35EA">
        <w:rPr>
          <w:rFonts w:ascii="Arial" w:eastAsia="Times New Roman" w:hAnsi="Arial" w:cs="Arial"/>
          <w:sz w:val="24"/>
          <w:szCs w:val="24"/>
          <w:lang w:eastAsia="en-GB"/>
        </w:rPr>
        <w:t xml:space="preserve"> bedside </w:t>
      </w:r>
      <w:r w:rsidR="001C174B" w:rsidRPr="00AE35EA">
        <w:rPr>
          <w:rFonts w:ascii="Arial" w:eastAsia="Times New Roman" w:hAnsi="Arial" w:cs="Arial"/>
          <w:sz w:val="24"/>
          <w:szCs w:val="24"/>
          <w:lang w:eastAsia="en-GB"/>
        </w:rPr>
        <w:t>counselling</w:t>
      </w:r>
      <w:r w:rsidRPr="00AE35EA">
        <w:rPr>
          <w:rFonts w:ascii="Arial" w:eastAsia="Times New Roman" w:hAnsi="Arial" w:cs="Arial"/>
          <w:sz w:val="24"/>
          <w:szCs w:val="24"/>
          <w:lang w:eastAsia="en-GB"/>
        </w:rPr>
        <w:t>, timely nicotine replacement therapy (NRT) or pharmacotherapy, and follow-up after discharge.</w:t>
      </w:r>
    </w:p>
    <w:p w14:paraId="1E04DC88" w14:textId="77777777" w:rsidR="00DF36BF" w:rsidRPr="00AE35EA" w:rsidRDefault="00DF36BF" w:rsidP="002E157C">
      <w:pPr>
        <w:spacing w:after="0" w:line="240" w:lineRule="auto"/>
        <w:textAlignment w:val="baseline"/>
        <w:rPr>
          <w:rFonts w:ascii="Arial" w:eastAsia="Times New Roman" w:hAnsi="Arial" w:cs="Arial"/>
          <w:sz w:val="24"/>
          <w:szCs w:val="24"/>
          <w:lang w:eastAsia="en-GB"/>
        </w:rPr>
      </w:pPr>
    </w:p>
    <w:p w14:paraId="75F0695B" w14:textId="5C83ED6A" w:rsidR="002E157C" w:rsidRPr="00AE35EA" w:rsidRDefault="0059693B" w:rsidP="002E157C">
      <w:pPr>
        <w:spacing w:after="0" w:line="240" w:lineRule="auto"/>
        <w:textAlignment w:val="baseline"/>
        <w:rPr>
          <w:rFonts w:ascii="Arial" w:eastAsia="Times New Roman" w:hAnsi="Arial" w:cs="Arial"/>
          <w:sz w:val="24"/>
          <w:szCs w:val="24"/>
          <w:lang w:eastAsia="en-GB"/>
        </w:rPr>
      </w:pPr>
      <w:r w:rsidRPr="00AE35EA">
        <w:rPr>
          <w:rFonts w:ascii="Arial" w:eastAsia="Times New Roman" w:hAnsi="Arial" w:cs="Arial"/>
          <w:sz w:val="24"/>
          <w:szCs w:val="24"/>
          <w:lang w:eastAsia="en-GB"/>
        </w:rPr>
        <w:t>The referral pathway aims</w:t>
      </w:r>
      <w:r w:rsidR="002E157C" w:rsidRPr="00AE35EA">
        <w:rPr>
          <w:rFonts w:ascii="Arial" w:eastAsia="Times New Roman" w:hAnsi="Arial" w:cs="Arial"/>
          <w:sz w:val="24"/>
          <w:szCs w:val="24"/>
          <w:lang w:eastAsia="en-GB"/>
        </w:rPr>
        <w:t xml:space="preserve"> to ensure patients’ quit attempts are assisted following discharge with </w:t>
      </w:r>
      <w:r w:rsidR="001C174B" w:rsidRPr="00AE35EA">
        <w:rPr>
          <w:rFonts w:ascii="Arial" w:eastAsia="Times New Roman" w:hAnsi="Arial" w:cs="Arial"/>
          <w:sz w:val="24"/>
          <w:szCs w:val="24"/>
          <w:lang w:eastAsia="en-GB"/>
        </w:rPr>
        <w:t>behavioural</w:t>
      </w:r>
      <w:r w:rsidR="002E157C" w:rsidRPr="00AE35EA">
        <w:rPr>
          <w:rFonts w:ascii="Arial" w:eastAsia="Times New Roman" w:hAnsi="Arial" w:cs="Arial"/>
          <w:sz w:val="24"/>
          <w:szCs w:val="24"/>
          <w:lang w:eastAsia="en-GB"/>
        </w:rPr>
        <w:t xml:space="preserve"> support and NRT product supply, which we know means that </w:t>
      </w:r>
      <w:hyperlink r:id="rId11" w:history="1">
        <w:r w:rsidR="002E157C" w:rsidRPr="00AE35EA">
          <w:rPr>
            <w:rFonts w:ascii="Arial" w:eastAsia="Times New Roman" w:hAnsi="Arial" w:cs="Arial"/>
            <w:color w:val="005EB8"/>
            <w:sz w:val="24"/>
            <w:szCs w:val="24"/>
            <w:u w:val="single"/>
            <w:bdr w:val="none" w:sz="0" w:space="0" w:color="auto" w:frame="1"/>
            <w:lang w:eastAsia="en-GB"/>
          </w:rPr>
          <w:t>smokers are three times as likely to quit</w:t>
        </w:r>
      </w:hyperlink>
      <w:r w:rsidR="002E157C" w:rsidRPr="00AE35EA">
        <w:rPr>
          <w:rFonts w:ascii="Arial" w:eastAsia="Times New Roman" w:hAnsi="Arial" w:cs="Arial"/>
          <w:sz w:val="24"/>
          <w:szCs w:val="24"/>
          <w:lang w:eastAsia="en-GB"/>
        </w:rPr>
        <w:t>.</w:t>
      </w:r>
    </w:p>
    <w:p w14:paraId="68D62863" w14:textId="0A545683" w:rsidR="00B23F0F" w:rsidRPr="00AE35EA" w:rsidRDefault="00B23F0F" w:rsidP="3E040F18">
      <w:pPr>
        <w:spacing w:after="225" w:line="240" w:lineRule="auto"/>
        <w:rPr>
          <w:rFonts w:ascii="Arial" w:eastAsia="Times New Roman" w:hAnsi="Arial" w:cs="Arial"/>
          <w:sz w:val="24"/>
          <w:szCs w:val="24"/>
          <w:lang w:eastAsia="en-GB"/>
        </w:rPr>
      </w:pPr>
    </w:p>
    <w:p w14:paraId="52B11AFD" w14:textId="7B57C8F2" w:rsidR="6ED65B79" w:rsidRPr="00AE35EA" w:rsidRDefault="2C139405" w:rsidP="31C09CC2">
      <w:pPr>
        <w:spacing w:before="120" w:after="225" w:line="240" w:lineRule="auto"/>
        <w:rPr>
          <w:rFonts w:ascii="Arial" w:eastAsia="Times New Roman" w:hAnsi="Arial" w:cs="Arial"/>
          <w:sz w:val="24"/>
          <w:szCs w:val="24"/>
          <w:lang w:eastAsia="en-GB"/>
        </w:rPr>
      </w:pPr>
      <w:r w:rsidRPr="00AE35EA">
        <w:rPr>
          <w:rFonts w:ascii="Arial" w:eastAsia="Times New Roman" w:hAnsi="Arial" w:cs="Arial"/>
          <w:sz w:val="24"/>
          <w:szCs w:val="24"/>
          <w:lang w:eastAsia="en-GB"/>
        </w:rPr>
        <w:t xml:space="preserve">Referrals to community </w:t>
      </w:r>
      <w:r w:rsidR="00594FBB" w:rsidRPr="00AE35EA">
        <w:rPr>
          <w:rFonts w:ascii="Arial" w:eastAsia="Times New Roman" w:hAnsi="Arial" w:cs="Arial"/>
          <w:sz w:val="24"/>
          <w:szCs w:val="24"/>
          <w:lang w:eastAsia="en-GB"/>
        </w:rPr>
        <w:t xml:space="preserve">pharmacies </w:t>
      </w:r>
      <w:r w:rsidRPr="00AE35EA">
        <w:rPr>
          <w:rFonts w:ascii="Arial" w:eastAsia="Times New Roman" w:hAnsi="Arial" w:cs="Arial"/>
          <w:sz w:val="24"/>
          <w:szCs w:val="24"/>
          <w:lang w:eastAsia="en-GB"/>
        </w:rPr>
        <w:t xml:space="preserve">for smoking cessation were vital </w:t>
      </w:r>
      <w:r w:rsidR="1E8D3027" w:rsidRPr="00AE35EA">
        <w:rPr>
          <w:rFonts w:ascii="Arial" w:eastAsia="Times New Roman" w:hAnsi="Arial" w:cs="Arial"/>
          <w:sz w:val="24"/>
          <w:szCs w:val="24"/>
          <w:lang w:eastAsia="en-GB"/>
        </w:rPr>
        <w:t xml:space="preserve">as Wolverhampton </w:t>
      </w:r>
      <w:r w:rsidR="4085796B" w:rsidRPr="2A10C929">
        <w:rPr>
          <w:rFonts w:ascii="Arial" w:eastAsia="Times New Roman" w:hAnsi="Arial" w:cs="Arial"/>
          <w:sz w:val="24"/>
          <w:szCs w:val="24"/>
          <w:lang w:eastAsia="en-GB"/>
        </w:rPr>
        <w:t>Local Authority</w:t>
      </w:r>
      <w:r w:rsidR="4085796B" w:rsidRPr="5183F77F">
        <w:rPr>
          <w:rFonts w:ascii="Arial" w:eastAsia="Times New Roman" w:hAnsi="Arial" w:cs="Arial"/>
          <w:sz w:val="24"/>
          <w:szCs w:val="24"/>
          <w:lang w:eastAsia="en-GB"/>
        </w:rPr>
        <w:t xml:space="preserve"> does</w:t>
      </w:r>
      <w:r w:rsidR="1E8D3027" w:rsidRPr="00AE35EA">
        <w:rPr>
          <w:rFonts w:ascii="Arial" w:eastAsia="Times New Roman" w:hAnsi="Arial" w:cs="Arial"/>
          <w:sz w:val="24"/>
          <w:szCs w:val="24"/>
          <w:lang w:eastAsia="en-GB"/>
        </w:rPr>
        <w:t xml:space="preserve"> not currently commission a community </w:t>
      </w:r>
      <w:r w:rsidR="008B0AAB" w:rsidRPr="00AE35EA">
        <w:rPr>
          <w:rFonts w:ascii="Arial" w:eastAsia="Times New Roman" w:hAnsi="Arial" w:cs="Arial"/>
          <w:sz w:val="24"/>
          <w:szCs w:val="24"/>
          <w:lang w:eastAsia="en-GB"/>
        </w:rPr>
        <w:t>stop-smoking</w:t>
      </w:r>
      <w:r w:rsidR="1E8D3027" w:rsidRPr="00AE35EA">
        <w:rPr>
          <w:rFonts w:ascii="Arial" w:eastAsia="Times New Roman" w:hAnsi="Arial" w:cs="Arial"/>
          <w:sz w:val="24"/>
          <w:szCs w:val="24"/>
          <w:lang w:eastAsia="en-GB"/>
        </w:rPr>
        <w:t xml:space="preserve"> service</w:t>
      </w:r>
      <w:r w:rsidR="00C22D42" w:rsidRPr="00AE35EA">
        <w:rPr>
          <w:rFonts w:ascii="Arial" w:eastAsia="Times New Roman" w:hAnsi="Arial" w:cs="Arial"/>
          <w:sz w:val="24"/>
          <w:szCs w:val="24"/>
          <w:lang w:eastAsia="en-GB"/>
        </w:rPr>
        <w:t>.</w:t>
      </w:r>
      <w:r w:rsidR="73A8244B" w:rsidRPr="00AE35EA">
        <w:rPr>
          <w:rFonts w:ascii="Arial" w:eastAsia="Times New Roman" w:hAnsi="Arial" w:cs="Arial"/>
          <w:sz w:val="24"/>
          <w:szCs w:val="24"/>
          <w:lang w:eastAsia="en-GB"/>
        </w:rPr>
        <w:t xml:space="preserve"> </w:t>
      </w:r>
      <w:r w:rsidR="00953271" w:rsidRPr="00AE35EA">
        <w:rPr>
          <w:rFonts w:ascii="Arial" w:eastAsia="Times New Roman" w:hAnsi="Arial" w:cs="Arial"/>
          <w:sz w:val="24"/>
          <w:szCs w:val="24"/>
          <w:lang w:eastAsia="en-GB"/>
        </w:rPr>
        <w:t>Therefore,</w:t>
      </w:r>
      <w:r w:rsidR="73A8244B" w:rsidRPr="00AE35EA">
        <w:rPr>
          <w:rFonts w:ascii="Arial" w:eastAsia="Times New Roman" w:hAnsi="Arial" w:cs="Arial"/>
          <w:sz w:val="24"/>
          <w:szCs w:val="24"/>
          <w:lang w:eastAsia="en-GB"/>
        </w:rPr>
        <w:t xml:space="preserve"> patients who have quit smoking during </w:t>
      </w:r>
      <w:r w:rsidR="1E877CD6" w:rsidRPr="00AE35EA">
        <w:rPr>
          <w:rFonts w:ascii="Arial" w:eastAsia="Times New Roman" w:hAnsi="Arial" w:cs="Arial"/>
          <w:sz w:val="24"/>
          <w:szCs w:val="24"/>
          <w:lang w:eastAsia="en-GB"/>
        </w:rPr>
        <w:t>an</w:t>
      </w:r>
      <w:r w:rsidR="73A8244B" w:rsidRPr="00AE35EA">
        <w:rPr>
          <w:rFonts w:ascii="Arial" w:eastAsia="Times New Roman" w:hAnsi="Arial" w:cs="Arial"/>
          <w:sz w:val="24"/>
          <w:szCs w:val="24"/>
          <w:lang w:eastAsia="en-GB"/>
        </w:rPr>
        <w:t xml:space="preserve"> inpatient</w:t>
      </w:r>
      <w:r w:rsidR="1E877CD6" w:rsidRPr="00AE35EA">
        <w:rPr>
          <w:rFonts w:ascii="Arial" w:eastAsia="Times New Roman" w:hAnsi="Arial" w:cs="Arial"/>
          <w:sz w:val="24"/>
          <w:szCs w:val="24"/>
          <w:lang w:eastAsia="en-GB"/>
        </w:rPr>
        <w:t xml:space="preserve"> stay</w:t>
      </w:r>
      <w:r w:rsidR="73A8244B" w:rsidRPr="00AE35EA">
        <w:rPr>
          <w:rFonts w:ascii="Arial" w:eastAsia="Times New Roman" w:hAnsi="Arial" w:cs="Arial"/>
          <w:sz w:val="24"/>
          <w:szCs w:val="24"/>
          <w:lang w:eastAsia="en-GB"/>
        </w:rPr>
        <w:t xml:space="preserve"> at </w:t>
      </w:r>
      <w:r w:rsidR="59364891" w:rsidRPr="00AE35EA">
        <w:rPr>
          <w:rFonts w:ascii="Arial" w:eastAsia="Times New Roman" w:hAnsi="Arial" w:cs="Arial"/>
          <w:sz w:val="24"/>
          <w:szCs w:val="24"/>
          <w:lang w:eastAsia="en-GB"/>
        </w:rPr>
        <w:t xml:space="preserve">New Cross Hospital needed an option </w:t>
      </w:r>
      <w:r w:rsidR="325B7CD9" w:rsidRPr="00AE35EA">
        <w:rPr>
          <w:rFonts w:ascii="Arial" w:eastAsia="Times New Roman" w:hAnsi="Arial" w:cs="Arial"/>
          <w:sz w:val="24"/>
          <w:szCs w:val="24"/>
          <w:lang w:eastAsia="en-GB"/>
        </w:rPr>
        <w:t xml:space="preserve">of continuing support </w:t>
      </w:r>
      <w:r w:rsidR="008B0AAB" w:rsidRPr="00AE35EA">
        <w:rPr>
          <w:rFonts w:ascii="Arial" w:eastAsia="Times New Roman" w:hAnsi="Arial" w:cs="Arial"/>
          <w:sz w:val="24"/>
          <w:szCs w:val="24"/>
          <w:lang w:eastAsia="en-GB"/>
        </w:rPr>
        <w:t>post-discharge</w:t>
      </w:r>
      <w:r w:rsidR="1E877CD6" w:rsidRPr="00AE35EA">
        <w:rPr>
          <w:rFonts w:ascii="Arial" w:eastAsia="Times New Roman" w:hAnsi="Arial" w:cs="Arial"/>
          <w:sz w:val="24"/>
          <w:szCs w:val="24"/>
          <w:lang w:eastAsia="en-GB"/>
        </w:rPr>
        <w:t xml:space="preserve"> </w:t>
      </w:r>
      <w:r w:rsidR="00953271" w:rsidRPr="00AE35EA">
        <w:rPr>
          <w:rFonts w:ascii="Arial" w:eastAsia="Times New Roman" w:hAnsi="Arial" w:cs="Arial"/>
          <w:sz w:val="24"/>
          <w:szCs w:val="24"/>
          <w:lang w:eastAsia="en-GB"/>
        </w:rPr>
        <w:t xml:space="preserve">at </w:t>
      </w:r>
      <w:r w:rsidR="1E877CD6" w:rsidRPr="00AE35EA">
        <w:rPr>
          <w:rFonts w:ascii="Arial" w:eastAsia="Times New Roman" w:hAnsi="Arial" w:cs="Arial"/>
          <w:sz w:val="24"/>
          <w:szCs w:val="24"/>
          <w:lang w:eastAsia="en-GB"/>
        </w:rPr>
        <w:t xml:space="preserve">a location convenient to the patient through </w:t>
      </w:r>
      <w:r w:rsidR="008B0AAB" w:rsidRPr="00AE35EA">
        <w:rPr>
          <w:rFonts w:ascii="Arial" w:eastAsia="Times New Roman" w:hAnsi="Arial" w:cs="Arial"/>
          <w:sz w:val="24"/>
          <w:szCs w:val="24"/>
          <w:lang w:eastAsia="en-GB"/>
        </w:rPr>
        <w:t xml:space="preserve">a </w:t>
      </w:r>
      <w:r w:rsidR="1E877CD6" w:rsidRPr="00AE35EA">
        <w:rPr>
          <w:rFonts w:ascii="Arial" w:eastAsia="Times New Roman" w:hAnsi="Arial" w:cs="Arial"/>
          <w:sz w:val="24"/>
          <w:szCs w:val="24"/>
          <w:lang w:eastAsia="en-GB"/>
        </w:rPr>
        <w:t>community pharmacy.</w:t>
      </w:r>
      <w:r w:rsidR="325B7CD9" w:rsidRPr="00AE35EA">
        <w:rPr>
          <w:rFonts w:ascii="Arial" w:eastAsia="Times New Roman" w:hAnsi="Arial" w:cs="Arial"/>
          <w:sz w:val="24"/>
          <w:szCs w:val="24"/>
          <w:lang w:eastAsia="en-GB"/>
        </w:rPr>
        <w:t xml:space="preserve"> </w:t>
      </w:r>
    </w:p>
    <w:p w14:paraId="50ABEA77" w14:textId="5EA5D43F" w:rsidR="002E157C" w:rsidRPr="00B43FB0" w:rsidRDefault="42F84B4A" w:rsidP="00BB3373">
      <w:pPr>
        <w:pStyle w:val="Heading1"/>
      </w:pPr>
      <w:r w:rsidRPr="00B43FB0">
        <w:t>Background</w:t>
      </w:r>
      <w:r w:rsidR="2778783D" w:rsidRPr="00B43FB0">
        <w:t xml:space="preserve"> &amp; Pathway Implementation</w:t>
      </w:r>
    </w:p>
    <w:p w14:paraId="6E4EB27E" w14:textId="418220A7" w:rsidR="002E157C" w:rsidRPr="00AE35EA" w:rsidRDefault="002E157C" w:rsidP="002E157C">
      <w:pPr>
        <w:spacing w:after="0" w:line="240" w:lineRule="auto"/>
        <w:textAlignment w:val="baseline"/>
        <w:rPr>
          <w:rFonts w:ascii="Arial" w:eastAsia="Times New Roman" w:hAnsi="Arial" w:cs="Arial"/>
          <w:sz w:val="24"/>
          <w:szCs w:val="24"/>
          <w:lang w:eastAsia="en-GB"/>
        </w:rPr>
      </w:pPr>
      <w:r w:rsidRPr="00AE35EA">
        <w:rPr>
          <w:rFonts w:ascii="Arial" w:eastAsia="Times New Roman" w:hAnsi="Arial" w:cs="Arial"/>
          <w:sz w:val="24"/>
          <w:szCs w:val="24"/>
          <w:lang w:eastAsia="en-GB"/>
        </w:rPr>
        <w:t>The </w:t>
      </w:r>
      <w:hyperlink r:id="rId12" w:history="1">
        <w:r w:rsidRPr="00AE35EA">
          <w:rPr>
            <w:rFonts w:ascii="Arial" w:eastAsia="Times New Roman" w:hAnsi="Arial" w:cs="Arial"/>
            <w:color w:val="005EB8"/>
            <w:sz w:val="24"/>
            <w:szCs w:val="24"/>
            <w:u w:val="single"/>
            <w:bdr w:val="none" w:sz="0" w:space="0" w:color="auto" w:frame="1"/>
            <w:lang w:eastAsia="en-GB"/>
          </w:rPr>
          <w:t>CURE model for smoking cessation</w:t>
        </w:r>
      </w:hyperlink>
      <w:r w:rsidRPr="00AE35EA">
        <w:rPr>
          <w:rFonts w:ascii="Arial" w:eastAsia="Times New Roman" w:hAnsi="Arial" w:cs="Arial"/>
          <w:sz w:val="24"/>
          <w:szCs w:val="24"/>
          <w:lang w:eastAsia="en-GB"/>
        </w:rPr>
        <w:t> is NHS England’s nearest adaptation of the Ottawa Model of Smoking Cessation (OMSC)</w:t>
      </w:r>
      <w:r w:rsidR="008040B7" w:rsidRPr="00AE35EA">
        <w:rPr>
          <w:rFonts w:ascii="Arial" w:eastAsia="Times New Roman" w:hAnsi="Arial" w:cs="Arial"/>
          <w:sz w:val="24"/>
          <w:szCs w:val="24"/>
          <w:lang w:eastAsia="en-GB"/>
        </w:rPr>
        <w:t xml:space="preserve">. This </w:t>
      </w:r>
      <w:r w:rsidR="00C45635" w:rsidRPr="00AE35EA">
        <w:rPr>
          <w:rFonts w:ascii="Arial" w:eastAsia="Times New Roman" w:hAnsi="Arial" w:cs="Arial"/>
          <w:sz w:val="24"/>
          <w:szCs w:val="24"/>
          <w:lang w:eastAsia="en-GB"/>
        </w:rPr>
        <w:t>model</w:t>
      </w:r>
      <w:r w:rsidRPr="00AE35EA">
        <w:rPr>
          <w:rFonts w:ascii="Arial" w:eastAsia="Times New Roman" w:hAnsi="Arial" w:cs="Arial"/>
          <w:sz w:val="24"/>
          <w:szCs w:val="24"/>
          <w:lang w:eastAsia="en-GB"/>
        </w:rPr>
        <w:t xml:space="preserve"> is a validated, evidence-based process to implement smoking cessation treatment and support as part of routine care in various healthcare settings, including </w:t>
      </w:r>
      <w:r w:rsidR="008B0AAB" w:rsidRPr="00AE35EA">
        <w:rPr>
          <w:rFonts w:ascii="Arial" w:eastAsia="Times New Roman" w:hAnsi="Arial" w:cs="Arial"/>
          <w:sz w:val="24"/>
          <w:szCs w:val="24"/>
          <w:lang w:eastAsia="en-GB"/>
        </w:rPr>
        <w:t>hospitals</w:t>
      </w:r>
      <w:r w:rsidRPr="00AE35EA">
        <w:rPr>
          <w:rFonts w:ascii="Arial" w:eastAsia="Times New Roman" w:hAnsi="Arial" w:cs="Arial"/>
          <w:sz w:val="24"/>
          <w:szCs w:val="24"/>
          <w:lang w:eastAsia="en-GB"/>
        </w:rPr>
        <w:t>.</w:t>
      </w:r>
    </w:p>
    <w:p w14:paraId="6AE0E600" w14:textId="77777777" w:rsidR="007258F2" w:rsidRPr="00AE35EA" w:rsidRDefault="007258F2" w:rsidP="002E157C">
      <w:pPr>
        <w:spacing w:after="0" w:line="240" w:lineRule="auto"/>
        <w:textAlignment w:val="baseline"/>
        <w:rPr>
          <w:rFonts w:ascii="Arial" w:eastAsia="Times New Roman" w:hAnsi="Arial" w:cs="Arial"/>
          <w:sz w:val="24"/>
          <w:szCs w:val="24"/>
          <w:lang w:eastAsia="en-GB"/>
        </w:rPr>
      </w:pPr>
    </w:p>
    <w:p w14:paraId="3832918C" w14:textId="113CDA82" w:rsidR="003A73C5" w:rsidRPr="00AE35EA" w:rsidRDefault="007258F2" w:rsidP="002E157C">
      <w:pPr>
        <w:spacing w:after="0" w:line="240" w:lineRule="auto"/>
        <w:textAlignment w:val="baseline"/>
        <w:rPr>
          <w:rFonts w:ascii="Arial" w:eastAsia="Times New Roman" w:hAnsi="Arial" w:cs="Arial"/>
          <w:sz w:val="24"/>
          <w:szCs w:val="24"/>
          <w:lang w:eastAsia="en-GB"/>
        </w:rPr>
      </w:pPr>
      <w:r w:rsidRPr="00AE35EA">
        <w:rPr>
          <w:rFonts w:ascii="Arial" w:eastAsia="Times New Roman" w:hAnsi="Arial" w:cs="Arial"/>
          <w:sz w:val="24"/>
          <w:szCs w:val="24"/>
          <w:lang w:eastAsia="en-GB"/>
        </w:rPr>
        <w:t xml:space="preserve">As part of the </w:t>
      </w:r>
      <w:r w:rsidR="00C45635" w:rsidRPr="00AE35EA">
        <w:rPr>
          <w:rFonts w:ascii="Arial" w:eastAsia="Times New Roman" w:hAnsi="Arial" w:cs="Arial"/>
          <w:sz w:val="24"/>
          <w:szCs w:val="24"/>
          <w:lang w:eastAsia="en-GB"/>
        </w:rPr>
        <w:t xml:space="preserve">service </w:t>
      </w:r>
      <w:r w:rsidRPr="00AE35EA">
        <w:rPr>
          <w:rFonts w:ascii="Arial" w:eastAsia="Times New Roman" w:hAnsi="Arial" w:cs="Arial"/>
          <w:sz w:val="24"/>
          <w:szCs w:val="24"/>
          <w:lang w:eastAsia="en-GB"/>
        </w:rPr>
        <w:t xml:space="preserve">implementation across </w:t>
      </w:r>
      <w:r w:rsidR="0059693B" w:rsidRPr="00AE35EA">
        <w:rPr>
          <w:rFonts w:ascii="Arial" w:eastAsia="Times New Roman" w:hAnsi="Arial" w:cs="Arial"/>
          <w:sz w:val="24"/>
          <w:szCs w:val="24"/>
          <w:lang w:eastAsia="en-GB"/>
        </w:rPr>
        <w:t>England, NHS</w:t>
      </w:r>
      <w:r w:rsidR="00283DC3" w:rsidRPr="00AE35EA">
        <w:rPr>
          <w:rFonts w:ascii="Arial" w:eastAsia="Times New Roman" w:hAnsi="Arial" w:cs="Arial"/>
          <w:sz w:val="24"/>
          <w:szCs w:val="24"/>
          <w:lang w:eastAsia="en-GB"/>
        </w:rPr>
        <w:t xml:space="preserve"> </w:t>
      </w:r>
      <w:proofErr w:type="gramStart"/>
      <w:r w:rsidR="009B0FE5" w:rsidRPr="00AE35EA">
        <w:rPr>
          <w:rFonts w:ascii="Arial" w:eastAsia="Times New Roman" w:hAnsi="Arial" w:cs="Arial"/>
          <w:sz w:val="24"/>
          <w:szCs w:val="24"/>
          <w:lang w:eastAsia="en-GB"/>
        </w:rPr>
        <w:t>Midlands</w:t>
      </w:r>
      <w:proofErr w:type="gramEnd"/>
      <w:r w:rsidR="009B0FE5" w:rsidRPr="00AE35EA">
        <w:rPr>
          <w:rFonts w:ascii="Arial" w:eastAsia="Times New Roman" w:hAnsi="Arial" w:cs="Arial"/>
          <w:sz w:val="24"/>
          <w:szCs w:val="24"/>
          <w:lang w:eastAsia="en-GB"/>
        </w:rPr>
        <w:t xml:space="preserve"> and Lancashire Commissioning Support Unit (MLCSU) </w:t>
      </w:r>
      <w:r w:rsidR="00897C0B" w:rsidRPr="00AE35EA">
        <w:rPr>
          <w:rFonts w:ascii="Arial" w:eastAsia="Times New Roman" w:hAnsi="Arial" w:cs="Arial"/>
          <w:sz w:val="24"/>
          <w:szCs w:val="24"/>
          <w:lang w:eastAsia="en-GB"/>
        </w:rPr>
        <w:t xml:space="preserve">was </w:t>
      </w:r>
      <w:r w:rsidR="009B0FE5" w:rsidRPr="00AE35EA">
        <w:rPr>
          <w:rFonts w:ascii="Arial" w:eastAsia="Times New Roman" w:hAnsi="Arial" w:cs="Arial"/>
          <w:sz w:val="24"/>
          <w:szCs w:val="24"/>
          <w:lang w:eastAsia="en-GB"/>
        </w:rPr>
        <w:t>commissioned by NHS</w:t>
      </w:r>
      <w:r w:rsidR="00071A6E" w:rsidRPr="00AE35EA">
        <w:rPr>
          <w:rFonts w:ascii="Arial" w:eastAsia="Times New Roman" w:hAnsi="Arial" w:cs="Arial"/>
          <w:sz w:val="24"/>
          <w:szCs w:val="24"/>
          <w:lang w:eastAsia="en-GB"/>
        </w:rPr>
        <w:t xml:space="preserve"> England (NHSE) to support implementation</w:t>
      </w:r>
      <w:r w:rsidR="00871127" w:rsidRPr="00AE35EA">
        <w:rPr>
          <w:rFonts w:ascii="Arial" w:eastAsia="Times New Roman" w:hAnsi="Arial" w:cs="Arial"/>
          <w:sz w:val="24"/>
          <w:szCs w:val="24"/>
          <w:lang w:eastAsia="en-GB"/>
        </w:rPr>
        <w:t xml:space="preserve">.  </w:t>
      </w:r>
    </w:p>
    <w:p w14:paraId="21208CC9" w14:textId="77777777" w:rsidR="008C5964" w:rsidRPr="00AE35EA" w:rsidRDefault="008C5964" w:rsidP="002E157C">
      <w:pPr>
        <w:spacing w:after="0" w:line="240" w:lineRule="auto"/>
        <w:textAlignment w:val="baseline"/>
        <w:rPr>
          <w:rFonts w:ascii="Arial" w:eastAsia="Times New Roman" w:hAnsi="Arial" w:cs="Arial"/>
          <w:sz w:val="24"/>
          <w:szCs w:val="24"/>
          <w:lang w:eastAsia="en-GB"/>
        </w:rPr>
      </w:pPr>
    </w:p>
    <w:p w14:paraId="533FAA3F" w14:textId="506B71BE" w:rsidR="008C5964" w:rsidRPr="00AE35EA" w:rsidRDefault="00965E4E" w:rsidP="002E157C">
      <w:pPr>
        <w:spacing w:after="0" w:line="240" w:lineRule="auto"/>
        <w:textAlignment w:val="baseline"/>
        <w:rPr>
          <w:rFonts w:ascii="Arial" w:eastAsia="Times New Roman" w:hAnsi="Arial" w:cs="Arial"/>
          <w:sz w:val="24"/>
          <w:szCs w:val="24"/>
          <w:lang w:eastAsia="en-GB"/>
        </w:rPr>
      </w:pPr>
      <w:r w:rsidRPr="00AE35EA">
        <w:rPr>
          <w:rFonts w:ascii="Arial" w:eastAsia="Times New Roman" w:hAnsi="Arial" w:cs="Arial"/>
          <w:sz w:val="24"/>
          <w:szCs w:val="24"/>
          <w:lang w:eastAsia="en-GB"/>
        </w:rPr>
        <w:t>A three-stage process was mapped for a local trust/system to go live with the service.  This is outlined below.</w:t>
      </w:r>
    </w:p>
    <w:p w14:paraId="61D85C69" w14:textId="77777777" w:rsidR="00694824" w:rsidRDefault="00694824" w:rsidP="002E157C">
      <w:pPr>
        <w:spacing w:after="0" w:line="240" w:lineRule="auto"/>
        <w:textAlignment w:val="baseline"/>
        <w:rPr>
          <w:rFonts w:ascii="Times New Roman" w:eastAsia="Times New Roman" w:hAnsi="Times New Roman" w:cs="Times New Roman"/>
          <w:sz w:val="24"/>
          <w:szCs w:val="24"/>
          <w:lang w:eastAsia="en-GB"/>
        </w:rPr>
      </w:pPr>
    </w:p>
    <w:p w14:paraId="65A314B4" w14:textId="56463018" w:rsidR="00965E4E" w:rsidRDefault="00E068DC" w:rsidP="002E157C">
      <w:pPr>
        <w:spacing w:after="0" w:line="240" w:lineRule="auto"/>
        <w:textAlignment w:val="baseline"/>
        <w:rPr>
          <w:rFonts w:ascii="Times New Roman" w:eastAsia="Times New Roman" w:hAnsi="Times New Roman" w:cs="Times New Roman"/>
          <w:sz w:val="24"/>
          <w:szCs w:val="24"/>
          <w:lang w:eastAsia="en-GB"/>
        </w:rPr>
      </w:pPr>
      <w:r>
        <w:rPr>
          <w:noProof/>
        </w:rPr>
        <w:lastRenderedPageBreak/>
        <w:drawing>
          <wp:inline distT="0" distB="0" distL="0" distR="0" wp14:anchorId="6C8042D4" wp14:editId="4D03B964">
            <wp:extent cx="5734050" cy="336644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6615" cy="3385561"/>
                    </a:xfrm>
                    <a:prstGeom prst="rect">
                      <a:avLst/>
                    </a:prstGeom>
                    <a:noFill/>
                    <a:ln>
                      <a:noFill/>
                    </a:ln>
                  </pic:spPr>
                </pic:pic>
              </a:graphicData>
            </a:graphic>
          </wp:inline>
        </w:drawing>
      </w:r>
      <w:r>
        <w:rPr>
          <w:rFonts w:ascii="Arial" w:hAnsi="Arial" w:cs="Arial"/>
          <w:shd w:val="clear" w:color="auto" w:fill="FFFFFF"/>
          <w:lang w:val="en-US"/>
        </w:rPr>
        <w:br/>
      </w:r>
    </w:p>
    <w:p w14:paraId="18A9BD0A" w14:textId="21B0A428" w:rsidR="004F6719" w:rsidRPr="00AC45C5" w:rsidRDefault="004F6719" w:rsidP="00BB3373">
      <w:pPr>
        <w:pStyle w:val="Heading2"/>
      </w:pPr>
      <w:r w:rsidRPr="00AC45C5">
        <w:t xml:space="preserve">Stage 1 </w:t>
      </w:r>
    </w:p>
    <w:p w14:paraId="5E03BCEF" w14:textId="4CD89707" w:rsidR="00E76B61" w:rsidRPr="00AE35EA" w:rsidRDefault="00E76B61" w:rsidP="00E76B61">
      <w:pPr>
        <w:spacing w:after="0" w:line="240" w:lineRule="auto"/>
        <w:textAlignment w:val="baseline"/>
        <w:rPr>
          <w:rFonts w:ascii="Arial" w:eastAsia="Times New Roman" w:hAnsi="Arial" w:cs="Arial"/>
          <w:sz w:val="24"/>
          <w:szCs w:val="24"/>
          <w:lang w:eastAsia="en-GB"/>
        </w:rPr>
      </w:pPr>
      <w:r w:rsidRPr="00AE35EA">
        <w:rPr>
          <w:rFonts w:ascii="Arial" w:eastAsia="Times New Roman" w:hAnsi="Arial" w:cs="Arial"/>
          <w:sz w:val="24"/>
          <w:szCs w:val="24"/>
          <w:lang w:val="en-US" w:eastAsia="en-GB"/>
        </w:rPr>
        <w:t>MLCSU, working closely with Pharmacy Integration Fund (</w:t>
      </w:r>
      <w:proofErr w:type="spellStart"/>
      <w:r w:rsidRPr="00AE35EA">
        <w:rPr>
          <w:rFonts w:ascii="Arial" w:eastAsia="Times New Roman" w:hAnsi="Arial" w:cs="Arial"/>
          <w:sz w:val="24"/>
          <w:szCs w:val="24"/>
          <w:lang w:val="en-US" w:eastAsia="en-GB"/>
        </w:rPr>
        <w:t>PhIF</w:t>
      </w:r>
      <w:proofErr w:type="spellEnd"/>
      <w:r w:rsidRPr="00AE35EA">
        <w:rPr>
          <w:rFonts w:ascii="Arial" w:eastAsia="Times New Roman" w:hAnsi="Arial" w:cs="Arial"/>
          <w:sz w:val="24"/>
          <w:szCs w:val="24"/>
          <w:lang w:val="en-US" w:eastAsia="en-GB"/>
        </w:rPr>
        <w:t xml:space="preserve">) leads, Office for Health Improvement and Disparities (OHID), and NHS Prevention </w:t>
      </w:r>
      <w:proofErr w:type="spellStart"/>
      <w:r w:rsidRPr="00AE35EA">
        <w:rPr>
          <w:rFonts w:ascii="Arial" w:eastAsia="Times New Roman" w:hAnsi="Arial" w:cs="Arial"/>
          <w:sz w:val="24"/>
          <w:szCs w:val="24"/>
          <w:lang w:val="en-US" w:eastAsia="en-GB"/>
        </w:rPr>
        <w:t>Programme</w:t>
      </w:r>
      <w:proofErr w:type="spellEnd"/>
      <w:r w:rsidRPr="00AE35EA">
        <w:rPr>
          <w:rFonts w:ascii="Arial" w:eastAsia="Times New Roman" w:hAnsi="Arial" w:cs="Arial"/>
          <w:sz w:val="24"/>
          <w:szCs w:val="24"/>
          <w:lang w:val="en-US" w:eastAsia="en-GB"/>
        </w:rPr>
        <w:t xml:space="preserve"> Leads, </w:t>
      </w:r>
      <w:r w:rsidR="00A056BB" w:rsidRPr="00AE35EA">
        <w:rPr>
          <w:rFonts w:ascii="Arial" w:eastAsia="Times New Roman" w:hAnsi="Arial" w:cs="Arial"/>
          <w:sz w:val="24"/>
          <w:szCs w:val="24"/>
          <w:lang w:val="en-US" w:eastAsia="en-GB"/>
        </w:rPr>
        <w:t>mapped</w:t>
      </w:r>
      <w:r w:rsidRPr="00AE35EA">
        <w:rPr>
          <w:rFonts w:ascii="Arial" w:eastAsia="Times New Roman" w:hAnsi="Arial" w:cs="Arial"/>
          <w:sz w:val="24"/>
          <w:szCs w:val="24"/>
          <w:lang w:val="en-US" w:eastAsia="en-GB"/>
        </w:rPr>
        <w:t xml:space="preserve"> current and planned progress of Acute, Community</w:t>
      </w:r>
      <w:r w:rsidR="001C174B" w:rsidRPr="00AE35EA">
        <w:rPr>
          <w:rFonts w:ascii="Arial" w:eastAsia="Times New Roman" w:hAnsi="Arial" w:cs="Arial"/>
          <w:sz w:val="24"/>
          <w:szCs w:val="24"/>
          <w:lang w:val="en-US" w:eastAsia="en-GB"/>
        </w:rPr>
        <w:t>,</w:t>
      </w:r>
      <w:r w:rsidRPr="00AE35EA">
        <w:rPr>
          <w:rFonts w:ascii="Arial" w:eastAsia="Times New Roman" w:hAnsi="Arial" w:cs="Arial"/>
          <w:sz w:val="24"/>
          <w:szCs w:val="24"/>
          <w:lang w:val="en-US" w:eastAsia="en-GB"/>
        </w:rPr>
        <w:t xml:space="preserve"> and Mental Health Trusts to the Long-Term Plan requirements of implementing inpatient tobacco dependence services in each trust.  </w:t>
      </w:r>
      <w:r w:rsidRPr="00AE35EA">
        <w:rPr>
          <w:rFonts w:ascii="Arial" w:eastAsia="Times New Roman" w:hAnsi="Arial" w:cs="Arial"/>
          <w:sz w:val="24"/>
          <w:szCs w:val="24"/>
          <w:lang w:eastAsia="en-GB"/>
        </w:rPr>
        <w:t> </w:t>
      </w:r>
    </w:p>
    <w:p w14:paraId="5073FCA8" w14:textId="77777777" w:rsidR="00E76B61" w:rsidRPr="00AE35EA" w:rsidRDefault="00E76B61" w:rsidP="00E76B61">
      <w:pPr>
        <w:spacing w:after="0" w:line="240" w:lineRule="auto"/>
        <w:textAlignment w:val="baseline"/>
        <w:rPr>
          <w:rFonts w:ascii="Arial" w:eastAsia="Times New Roman" w:hAnsi="Arial" w:cs="Arial"/>
          <w:sz w:val="24"/>
          <w:szCs w:val="24"/>
          <w:lang w:eastAsia="en-GB"/>
        </w:rPr>
      </w:pPr>
      <w:r w:rsidRPr="00AE35EA">
        <w:rPr>
          <w:rFonts w:ascii="Arial" w:eastAsia="Times New Roman" w:hAnsi="Arial" w:cs="Arial"/>
          <w:sz w:val="24"/>
          <w:szCs w:val="24"/>
          <w:lang w:eastAsia="en-GB"/>
        </w:rPr>
        <w:t> </w:t>
      </w:r>
    </w:p>
    <w:p w14:paraId="0CB09F16" w14:textId="6C14B347" w:rsidR="00E76B61" w:rsidRPr="00AE35EA" w:rsidRDefault="00E76B61" w:rsidP="00E76B61">
      <w:pPr>
        <w:spacing w:after="0" w:line="240" w:lineRule="auto"/>
        <w:textAlignment w:val="baseline"/>
        <w:rPr>
          <w:rFonts w:ascii="Arial" w:eastAsia="Times New Roman" w:hAnsi="Arial" w:cs="Arial"/>
          <w:sz w:val="24"/>
          <w:szCs w:val="24"/>
          <w:lang w:eastAsia="en-GB"/>
        </w:rPr>
      </w:pPr>
      <w:r w:rsidRPr="00AE35EA">
        <w:rPr>
          <w:rFonts w:ascii="Arial" w:eastAsia="Times New Roman" w:hAnsi="Arial" w:cs="Arial"/>
          <w:sz w:val="24"/>
          <w:szCs w:val="24"/>
          <w:lang w:val="en-US" w:eastAsia="en-GB"/>
        </w:rPr>
        <w:t>Initially focusing on those trusts who already ha</w:t>
      </w:r>
      <w:r w:rsidR="00DF598D" w:rsidRPr="00AE35EA">
        <w:rPr>
          <w:rFonts w:ascii="Arial" w:eastAsia="Times New Roman" w:hAnsi="Arial" w:cs="Arial"/>
          <w:sz w:val="24"/>
          <w:szCs w:val="24"/>
          <w:lang w:val="en-US" w:eastAsia="en-GB"/>
        </w:rPr>
        <w:t>d</w:t>
      </w:r>
      <w:r w:rsidRPr="00AE35EA">
        <w:rPr>
          <w:rFonts w:ascii="Arial" w:eastAsia="Times New Roman" w:hAnsi="Arial" w:cs="Arial"/>
          <w:sz w:val="24"/>
          <w:szCs w:val="24"/>
          <w:lang w:val="en-US" w:eastAsia="en-GB"/>
        </w:rPr>
        <w:t xml:space="preserve"> their tobacco dependence teams in place, or who </w:t>
      </w:r>
      <w:r w:rsidR="00DF598D" w:rsidRPr="00AE35EA">
        <w:rPr>
          <w:rFonts w:ascii="Arial" w:eastAsia="Times New Roman" w:hAnsi="Arial" w:cs="Arial"/>
          <w:sz w:val="24"/>
          <w:szCs w:val="24"/>
          <w:lang w:val="en-US" w:eastAsia="en-GB"/>
        </w:rPr>
        <w:t>were</w:t>
      </w:r>
      <w:r w:rsidRPr="00AE35EA">
        <w:rPr>
          <w:rFonts w:ascii="Arial" w:eastAsia="Times New Roman" w:hAnsi="Arial" w:cs="Arial"/>
          <w:sz w:val="24"/>
          <w:szCs w:val="24"/>
          <w:lang w:val="en-US" w:eastAsia="en-GB"/>
        </w:rPr>
        <w:t xml:space="preserve"> close to being in place, MLCSU</w:t>
      </w:r>
      <w:r w:rsidR="00D73BA5" w:rsidRPr="00AE35EA">
        <w:rPr>
          <w:rFonts w:ascii="Arial" w:eastAsia="Times New Roman" w:hAnsi="Arial" w:cs="Arial"/>
          <w:sz w:val="24"/>
          <w:szCs w:val="24"/>
          <w:lang w:val="en-US" w:eastAsia="en-GB"/>
        </w:rPr>
        <w:t xml:space="preserve"> </w:t>
      </w:r>
      <w:r w:rsidRPr="00AE35EA">
        <w:rPr>
          <w:rFonts w:ascii="Arial" w:eastAsia="Times New Roman" w:hAnsi="Arial" w:cs="Arial"/>
          <w:sz w:val="24"/>
          <w:szCs w:val="24"/>
          <w:lang w:val="en-US" w:eastAsia="en-GB"/>
        </w:rPr>
        <w:t>identif</w:t>
      </w:r>
      <w:r w:rsidR="00DF598D" w:rsidRPr="00AE35EA">
        <w:rPr>
          <w:rFonts w:ascii="Arial" w:eastAsia="Times New Roman" w:hAnsi="Arial" w:cs="Arial"/>
          <w:sz w:val="24"/>
          <w:szCs w:val="24"/>
          <w:lang w:val="en-US" w:eastAsia="en-GB"/>
        </w:rPr>
        <w:t>ied</w:t>
      </w:r>
      <w:r w:rsidRPr="00AE35EA">
        <w:rPr>
          <w:rFonts w:ascii="Arial" w:eastAsia="Times New Roman" w:hAnsi="Arial" w:cs="Arial"/>
          <w:sz w:val="24"/>
          <w:szCs w:val="24"/>
          <w:lang w:val="en-US" w:eastAsia="en-GB"/>
        </w:rPr>
        <w:t xml:space="preserve"> the key stakeholders within the trust and wider </w:t>
      </w:r>
      <w:r w:rsidR="00514AD6" w:rsidRPr="00AE35EA">
        <w:rPr>
          <w:rFonts w:ascii="Arial" w:eastAsia="Times New Roman" w:hAnsi="Arial" w:cs="Arial"/>
          <w:sz w:val="24"/>
          <w:szCs w:val="24"/>
          <w:lang w:val="en-US" w:eastAsia="en-GB"/>
        </w:rPr>
        <w:t>locality, including</w:t>
      </w:r>
      <w:r w:rsidR="0071324E" w:rsidRPr="00AE35EA">
        <w:rPr>
          <w:rFonts w:ascii="Arial" w:eastAsia="Times New Roman" w:hAnsi="Arial" w:cs="Arial"/>
          <w:sz w:val="24"/>
          <w:szCs w:val="24"/>
          <w:lang w:val="en-US" w:eastAsia="en-GB"/>
        </w:rPr>
        <w:t xml:space="preserve"> representation from </w:t>
      </w:r>
      <w:r w:rsidR="00650A66" w:rsidRPr="00AE35EA">
        <w:rPr>
          <w:rFonts w:ascii="Arial" w:eastAsia="Times New Roman" w:hAnsi="Arial" w:cs="Arial"/>
          <w:sz w:val="24"/>
          <w:szCs w:val="24"/>
          <w:lang w:val="en-US" w:eastAsia="en-GB"/>
        </w:rPr>
        <w:t>public</w:t>
      </w:r>
      <w:r w:rsidR="0071324E" w:rsidRPr="00AE35EA">
        <w:rPr>
          <w:rFonts w:ascii="Arial" w:eastAsia="Times New Roman" w:hAnsi="Arial" w:cs="Arial"/>
          <w:sz w:val="24"/>
          <w:szCs w:val="24"/>
          <w:lang w:val="en-US" w:eastAsia="en-GB"/>
        </w:rPr>
        <w:t xml:space="preserve"> health</w:t>
      </w:r>
      <w:r w:rsidR="004F6715" w:rsidRPr="00AE35EA">
        <w:rPr>
          <w:rFonts w:ascii="Arial" w:eastAsia="Times New Roman" w:hAnsi="Arial" w:cs="Arial"/>
          <w:sz w:val="24"/>
          <w:szCs w:val="24"/>
          <w:lang w:val="en-US" w:eastAsia="en-GB"/>
        </w:rPr>
        <w:t>, Integrated Care Board (ICB)</w:t>
      </w:r>
      <w:r w:rsidR="00DC4EF7">
        <w:rPr>
          <w:rFonts w:ascii="Arial" w:eastAsia="Times New Roman" w:hAnsi="Arial" w:cs="Arial"/>
          <w:sz w:val="24"/>
          <w:szCs w:val="24"/>
          <w:lang w:val="en-US" w:eastAsia="en-GB"/>
        </w:rPr>
        <w:t>,</w:t>
      </w:r>
      <w:r w:rsidR="004F6715" w:rsidRPr="00AE35EA">
        <w:rPr>
          <w:rFonts w:ascii="Arial" w:eastAsia="Times New Roman" w:hAnsi="Arial" w:cs="Arial"/>
          <w:sz w:val="24"/>
          <w:szCs w:val="24"/>
          <w:lang w:val="en-US" w:eastAsia="en-GB"/>
        </w:rPr>
        <w:t xml:space="preserve"> and Local Pharmaceutical </w:t>
      </w:r>
      <w:r w:rsidR="00650A66" w:rsidRPr="00AE35EA">
        <w:rPr>
          <w:rFonts w:ascii="Arial" w:eastAsia="Times New Roman" w:hAnsi="Arial" w:cs="Arial"/>
          <w:sz w:val="24"/>
          <w:szCs w:val="24"/>
          <w:lang w:val="en-US" w:eastAsia="en-GB"/>
        </w:rPr>
        <w:t xml:space="preserve">Committee (LPC) </w:t>
      </w:r>
      <w:r w:rsidR="00514AD6" w:rsidRPr="00AE35EA">
        <w:rPr>
          <w:rFonts w:ascii="Arial" w:eastAsia="Times New Roman" w:hAnsi="Arial" w:cs="Arial"/>
          <w:sz w:val="24"/>
          <w:szCs w:val="24"/>
          <w:lang w:val="en-US" w:eastAsia="en-GB"/>
        </w:rPr>
        <w:t>members. Once</w:t>
      </w:r>
      <w:r w:rsidRPr="00AE35EA">
        <w:rPr>
          <w:rFonts w:ascii="Arial" w:eastAsia="Times New Roman" w:hAnsi="Arial" w:cs="Arial"/>
          <w:sz w:val="24"/>
          <w:szCs w:val="24"/>
          <w:lang w:val="en-US" w:eastAsia="en-GB"/>
        </w:rPr>
        <w:t xml:space="preserve"> </w:t>
      </w:r>
      <w:r w:rsidR="00A7096A">
        <w:rPr>
          <w:rFonts w:ascii="Arial" w:eastAsia="Times New Roman" w:hAnsi="Arial" w:cs="Arial"/>
          <w:sz w:val="24"/>
          <w:szCs w:val="24"/>
          <w:lang w:val="en-US" w:eastAsia="en-GB"/>
        </w:rPr>
        <w:t xml:space="preserve">the trust </w:t>
      </w:r>
      <w:r w:rsidR="00906D7D">
        <w:rPr>
          <w:rFonts w:ascii="Arial" w:eastAsia="Times New Roman" w:hAnsi="Arial" w:cs="Arial"/>
          <w:sz w:val="24"/>
          <w:szCs w:val="24"/>
          <w:lang w:val="en-US" w:eastAsia="en-GB"/>
        </w:rPr>
        <w:t xml:space="preserve">had </w:t>
      </w:r>
      <w:r w:rsidR="00A7096A">
        <w:rPr>
          <w:rFonts w:ascii="Arial" w:eastAsia="Times New Roman" w:hAnsi="Arial" w:cs="Arial"/>
          <w:sz w:val="24"/>
          <w:szCs w:val="24"/>
          <w:lang w:val="en-US" w:eastAsia="en-GB"/>
        </w:rPr>
        <w:t>agreed</w:t>
      </w:r>
      <w:r w:rsidR="00906D7D">
        <w:rPr>
          <w:rFonts w:ascii="Arial" w:eastAsia="Times New Roman" w:hAnsi="Arial" w:cs="Arial"/>
          <w:sz w:val="24"/>
          <w:szCs w:val="24"/>
          <w:lang w:val="en-US" w:eastAsia="en-GB"/>
        </w:rPr>
        <w:t xml:space="preserve"> on</w:t>
      </w:r>
      <w:r w:rsidR="00A7096A">
        <w:rPr>
          <w:rFonts w:ascii="Arial" w:eastAsia="Times New Roman" w:hAnsi="Arial" w:cs="Arial"/>
          <w:sz w:val="24"/>
          <w:szCs w:val="24"/>
          <w:lang w:val="en-US" w:eastAsia="en-GB"/>
        </w:rPr>
        <w:t xml:space="preserve"> </w:t>
      </w:r>
      <w:r>
        <w:rPr>
          <w:rFonts w:ascii="Arial" w:eastAsia="Times New Roman" w:hAnsi="Arial" w:cs="Arial"/>
          <w:sz w:val="24"/>
          <w:szCs w:val="24"/>
          <w:lang w:val="en-US" w:eastAsia="en-GB"/>
        </w:rPr>
        <w:t>an intention to implement</w:t>
      </w:r>
      <w:r w:rsidRPr="00AE35EA">
        <w:rPr>
          <w:rFonts w:ascii="Arial" w:eastAsia="Times New Roman" w:hAnsi="Arial" w:cs="Arial"/>
          <w:sz w:val="24"/>
          <w:szCs w:val="24"/>
          <w:lang w:val="en-US" w:eastAsia="en-GB"/>
        </w:rPr>
        <w:t xml:space="preserve">, a working group </w:t>
      </w:r>
      <w:r w:rsidR="00EC3D62" w:rsidRPr="00AE35EA">
        <w:rPr>
          <w:rFonts w:ascii="Arial" w:eastAsia="Times New Roman" w:hAnsi="Arial" w:cs="Arial"/>
          <w:sz w:val="24"/>
          <w:szCs w:val="24"/>
          <w:lang w:val="en-US" w:eastAsia="en-GB"/>
        </w:rPr>
        <w:t>was</w:t>
      </w:r>
      <w:r w:rsidRPr="00AE35EA">
        <w:rPr>
          <w:rFonts w:ascii="Arial" w:eastAsia="Times New Roman" w:hAnsi="Arial" w:cs="Arial"/>
          <w:sz w:val="24"/>
          <w:szCs w:val="24"/>
          <w:lang w:val="en-US" w:eastAsia="en-GB"/>
        </w:rPr>
        <w:t xml:space="preserve"> established to oversee the implementation</w:t>
      </w:r>
      <w:r w:rsidR="003B731D" w:rsidRPr="00AE35EA">
        <w:rPr>
          <w:rFonts w:ascii="Arial" w:eastAsia="Times New Roman" w:hAnsi="Arial" w:cs="Arial"/>
          <w:sz w:val="24"/>
          <w:szCs w:val="24"/>
          <w:lang w:val="en-US" w:eastAsia="en-GB"/>
        </w:rPr>
        <w:t xml:space="preserve">. </w:t>
      </w:r>
    </w:p>
    <w:p w14:paraId="317F3AF6" w14:textId="56D8A525" w:rsidR="6ED65B79" w:rsidRPr="00AE35EA" w:rsidRDefault="6ED65B79" w:rsidP="6ED65B79">
      <w:pPr>
        <w:spacing w:after="0" w:line="240" w:lineRule="auto"/>
        <w:rPr>
          <w:rFonts w:ascii="Arial" w:eastAsia="Times New Roman" w:hAnsi="Arial" w:cs="Arial"/>
          <w:sz w:val="24"/>
          <w:szCs w:val="24"/>
          <w:lang w:eastAsia="en-GB"/>
        </w:rPr>
      </w:pPr>
    </w:p>
    <w:p w14:paraId="36FCCB83" w14:textId="1CB346AD" w:rsidR="3DAA92B6" w:rsidRPr="00AE35EA" w:rsidRDefault="3DAA92B6" w:rsidP="6ED65B79">
      <w:pPr>
        <w:spacing w:after="0" w:line="240" w:lineRule="auto"/>
        <w:rPr>
          <w:rFonts w:ascii="Arial" w:eastAsia="Times New Roman" w:hAnsi="Arial" w:cs="Arial"/>
          <w:sz w:val="24"/>
          <w:szCs w:val="24"/>
          <w:lang w:eastAsia="en-GB"/>
        </w:rPr>
      </w:pPr>
      <w:r w:rsidRPr="00AE35EA">
        <w:rPr>
          <w:rFonts w:ascii="Arial" w:eastAsia="Times New Roman" w:hAnsi="Arial" w:cs="Arial"/>
          <w:sz w:val="24"/>
          <w:szCs w:val="24"/>
          <w:lang w:eastAsia="en-GB"/>
        </w:rPr>
        <w:t xml:space="preserve">For RWT </w:t>
      </w:r>
      <w:r w:rsidR="42A57478" w:rsidRPr="00AE35EA">
        <w:rPr>
          <w:rFonts w:ascii="Arial" w:eastAsia="Times New Roman" w:hAnsi="Arial" w:cs="Arial"/>
          <w:sz w:val="24"/>
          <w:szCs w:val="24"/>
          <w:lang w:eastAsia="en-GB"/>
        </w:rPr>
        <w:t xml:space="preserve">the </w:t>
      </w:r>
      <w:r w:rsidR="00D73BA5" w:rsidRPr="00AE35EA">
        <w:rPr>
          <w:rFonts w:ascii="Arial" w:eastAsia="Times New Roman" w:hAnsi="Arial" w:cs="Arial"/>
          <w:sz w:val="24"/>
          <w:szCs w:val="24"/>
          <w:lang w:eastAsia="en-GB"/>
        </w:rPr>
        <w:t>working</w:t>
      </w:r>
      <w:r w:rsidR="42A57478" w:rsidRPr="00AE35EA">
        <w:rPr>
          <w:rFonts w:ascii="Arial" w:eastAsia="Times New Roman" w:hAnsi="Arial" w:cs="Arial"/>
          <w:sz w:val="24"/>
          <w:szCs w:val="24"/>
          <w:lang w:eastAsia="en-GB"/>
        </w:rPr>
        <w:t xml:space="preserve"> group consisted of </w:t>
      </w:r>
      <w:r w:rsidR="001C174B" w:rsidRPr="00AE35EA">
        <w:rPr>
          <w:rFonts w:ascii="Arial" w:eastAsia="Times New Roman" w:hAnsi="Arial" w:cs="Arial"/>
          <w:sz w:val="24"/>
          <w:szCs w:val="24"/>
          <w:lang w:eastAsia="en-GB"/>
        </w:rPr>
        <w:t xml:space="preserve">the </w:t>
      </w:r>
      <w:r w:rsidR="42A57478" w:rsidRPr="00AE35EA">
        <w:rPr>
          <w:rFonts w:ascii="Arial" w:eastAsia="Times New Roman" w:hAnsi="Arial" w:cs="Arial"/>
          <w:sz w:val="24"/>
          <w:szCs w:val="24"/>
          <w:lang w:eastAsia="en-GB"/>
        </w:rPr>
        <w:t>trust tobacco programme manager, LPC c</w:t>
      </w:r>
      <w:r w:rsidR="00D66807" w:rsidRPr="00AE35EA">
        <w:rPr>
          <w:rFonts w:ascii="Arial" w:eastAsia="Times New Roman" w:hAnsi="Arial" w:cs="Arial"/>
          <w:sz w:val="24"/>
          <w:szCs w:val="24"/>
          <w:lang w:eastAsia="en-GB"/>
        </w:rPr>
        <w:t>hief officer</w:t>
      </w:r>
      <w:r w:rsidR="002624CE" w:rsidRPr="00AE35EA">
        <w:rPr>
          <w:rFonts w:ascii="Arial" w:eastAsia="Times New Roman" w:hAnsi="Arial" w:cs="Arial"/>
          <w:sz w:val="24"/>
          <w:szCs w:val="24"/>
          <w:lang w:eastAsia="en-GB"/>
        </w:rPr>
        <w:t xml:space="preserve">, </w:t>
      </w:r>
      <w:r w:rsidR="00D2016C" w:rsidRPr="00AE35EA">
        <w:rPr>
          <w:rFonts w:ascii="Arial" w:eastAsia="Times New Roman" w:hAnsi="Arial" w:cs="Arial"/>
          <w:sz w:val="24"/>
          <w:szCs w:val="24"/>
          <w:lang w:eastAsia="en-GB"/>
        </w:rPr>
        <w:t xml:space="preserve">Wolverhampton Council </w:t>
      </w:r>
      <w:r w:rsidR="00790FE0" w:rsidRPr="00AE35EA">
        <w:rPr>
          <w:rFonts w:ascii="Arial" w:eastAsia="Times New Roman" w:hAnsi="Arial" w:cs="Arial"/>
          <w:sz w:val="24"/>
          <w:szCs w:val="24"/>
          <w:lang w:eastAsia="en-GB"/>
        </w:rPr>
        <w:t xml:space="preserve">NHS </w:t>
      </w:r>
      <w:r w:rsidR="005129B9" w:rsidRPr="00AE35EA">
        <w:rPr>
          <w:rFonts w:ascii="Arial" w:eastAsia="Times New Roman" w:hAnsi="Arial" w:cs="Arial"/>
          <w:sz w:val="24"/>
          <w:szCs w:val="24"/>
          <w:lang w:eastAsia="en-GB"/>
        </w:rPr>
        <w:t>Liv</w:t>
      </w:r>
      <w:r w:rsidR="005B6826" w:rsidRPr="00AE35EA">
        <w:rPr>
          <w:rFonts w:ascii="Arial" w:eastAsia="Times New Roman" w:hAnsi="Arial" w:cs="Arial"/>
          <w:sz w:val="24"/>
          <w:szCs w:val="24"/>
          <w:lang w:eastAsia="en-GB"/>
        </w:rPr>
        <w:t>ing</w:t>
      </w:r>
      <w:r w:rsidR="005129B9" w:rsidRPr="00AE35EA">
        <w:rPr>
          <w:rFonts w:ascii="Arial" w:eastAsia="Times New Roman" w:hAnsi="Arial" w:cs="Arial"/>
          <w:sz w:val="24"/>
          <w:szCs w:val="24"/>
          <w:lang w:eastAsia="en-GB"/>
        </w:rPr>
        <w:t xml:space="preserve"> Well</w:t>
      </w:r>
      <w:r w:rsidR="00D2016C" w:rsidRPr="00AE35EA">
        <w:rPr>
          <w:rFonts w:ascii="Arial" w:eastAsia="Times New Roman" w:hAnsi="Arial" w:cs="Arial"/>
          <w:sz w:val="24"/>
          <w:szCs w:val="24"/>
          <w:lang w:eastAsia="en-GB"/>
        </w:rPr>
        <w:t xml:space="preserve"> programme manager</w:t>
      </w:r>
      <w:r w:rsidR="002624CE" w:rsidRPr="00AE35EA">
        <w:rPr>
          <w:rFonts w:ascii="Arial" w:eastAsia="Times New Roman" w:hAnsi="Arial" w:cs="Arial"/>
          <w:sz w:val="24"/>
          <w:szCs w:val="24"/>
          <w:lang w:eastAsia="en-GB"/>
        </w:rPr>
        <w:t xml:space="preserve">, </w:t>
      </w:r>
      <w:r w:rsidR="007C4C1C" w:rsidRPr="00AE35EA">
        <w:rPr>
          <w:rFonts w:ascii="Arial" w:eastAsia="Times New Roman" w:hAnsi="Arial" w:cs="Arial"/>
          <w:sz w:val="24"/>
          <w:szCs w:val="24"/>
          <w:lang w:eastAsia="en-GB"/>
        </w:rPr>
        <w:t>lead cardiology rehabilitation nurse and clinical pharmacist</w:t>
      </w:r>
      <w:r w:rsidR="00F3705B" w:rsidRPr="00AE35EA">
        <w:rPr>
          <w:rFonts w:ascii="Arial" w:eastAsia="Times New Roman" w:hAnsi="Arial" w:cs="Arial"/>
          <w:sz w:val="24"/>
          <w:szCs w:val="24"/>
          <w:lang w:eastAsia="en-GB"/>
        </w:rPr>
        <w:t>, trust finance</w:t>
      </w:r>
      <w:r w:rsidR="001C174B" w:rsidRPr="00AE35EA">
        <w:rPr>
          <w:rFonts w:ascii="Arial" w:eastAsia="Times New Roman" w:hAnsi="Arial" w:cs="Arial"/>
          <w:sz w:val="24"/>
          <w:szCs w:val="24"/>
          <w:lang w:eastAsia="en-GB"/>
        </w:rPr>
        <w:t>,</w:t>
      </w:r>
      <w:r w:rsidR="00F3705B" w:rsidRPr="00AE35EA">
        <w:rPr>
          <w:rFonts w:ascii="Arial" w:eastAsia="Times New Roman" w:hAnsi="Arial" w:cs="Arial"/>
          <w:sz w:val="24"/>
          <w:szCs w:val="24"/>
          <w:lang w:eastAsia="en-GB"/>
        </w:rPr>
        <w:t xml:space="preserve"> and </w:t>
      </w:r>
      <w:r w:rsidR="005F47F5" w:rsidRPr="00AE35EA">
        <w:rPr>
          <w:rFonts w:ascii="Arial" w:eastAsia="Times New Roman" w:hAnsi="Arial" w:cs="Arial"/>
          <w:sz w:val="24"/>
          <w:szCs w:val="24"/>
          <w:lang w:eastAsia="en-GB"/>
        </w:rPr>
        <w:t xml:space="preserve">business intelligence/data team.  Steering group meetings were held </w:t>
      </w:r>
      <w:r w:rsidR="00724949" w:rsidRPr="00AE35EA">
        <w:rPr>
          <w:rFonts w:ascii="Arial" w:eastAsia="Times New Roman" w:hAnsi="Arial" w:cs="Arial"/>
          <w:sz w:val="24"/>
          <w:szCs w:val="24"/>
          <w:lang w:eastAsia="en-GB"/>
        </w:rPr>
        <w:t xml:space="preserve">fortnightly </w:t>
      </w:r>
      <w:r w:rsidR="0086505C" w:rsidRPr="00AE35EA">
        <w:rPr>
          <w:rFonts w:ascii="Arial" w:eastAsia="Times New Roman" w:hAnsi="Arial" w:cs="Arial"/>
          <w:sz w:val="24"/>
          <w:szCs w:val="24"/>
          <w:lang w:eastAsia="en-GB"/>
        </w:rPr>
        <w:t xml:space="preserve">from </w:t>
      </w:r>
      <w:r w:rsidR="7ABB4C0C" w:rsidRPr="00AE35EA">
        <w:rPr>
          <w:rFonts w:ascii="Arial" w:eastAsia="Times New Roman" w:hAnsi="Arial" w:cs="Arial"/>
          <w:sz w:val="24"/>
          <w:szCs w:val="24"/>
          <w:lang w:eastAsia="en-GB"/>
        </w:rPr>
        <w:t>September</w:t>
      </w:r>
      <w:r w:rsidR="0086505C" w:rsidRPr="00AE35EA">
        <w:rPr>
          <w:rFonts w:ascii="Arial" w:eastAsia="Times New Roman" w:hAnsi="Arial" w:cs="Arial"/>
          <w:sz w:val="24"/>
          <w:szCs w:val="24"/>
          <w:lang w:eastAsia="en-GB"/>
        </w:rPr>
        <w:t xml:space="preserve"> to </w:t>
      </w:r>
      <w:r w:rsidR="7ABB4C0C" w:rsidRPr="00AE35EA">
        <w:rPr>
          <w:rFonts w:ascii="Arial" w:eastAsia="Times New Roman" w:hAnsi="Arial" w:cs="Arial"/>
          <w:sz w:val="24"/>
          <w:szCs w:val="24"/>
          <w:lang w:eastAsia="en-GB"/>
        </w:rPr>
        <w:t>January 2022</w:t>
      </w:r>
      <w:r w:rsidR="0086505C" w:rsidRPr="00AE35EA">
        <w:rPr>
          <w:rFonts w:ascii="Arial" w:eastAsia="Times New Roman" w:hAnsi="Arial" w:cs="Arial"/>
          <w:sz w:val="24"/>
          <w:szCs w:val="24"/>
          <w:lang w:eastAsia="en-GB"/>
        </w:rPr>
        <w:t xml:space="preserve"> until the inpatient service went live</w:t>
      </w:r>
      <w:r w:rsidR="00AA6931" w:rsidRPr="00AE35EA">
        <w:rPr>
          <w:rFonts w:ascii="Arial" w:eastAsia="Times New Roman" w:hAnsi="Arial" w:cs="Arial"/>
          <w:sz w:val="24"/>
          <w:szCs w:val="24"/>
          <w:lang w:eastAsia="en-GB"/>
        </w:rPr>
        <w:t xml:space="preserve">, </w:t>
      </w:r>
      <w:r w:rsidR="0086505C" w:rsidRPr="00AE35EA">
        <w:rPr>
          <w:rFonts w:ascii="Arial" w:eastAsia="Times New Roman" w:hAnsi="Arial" w:cs="Arial"/>
          <w:sz w:val="24"/>
          <w:szCs w:val="24"/>
          <w:lang w:eastAsia="en-GB"/>
        </w:rPr>
        <w:t xml:space="preserve">with </w:t>
      </w:r>
      <w:r w:rsidR="001C174B" w:rsidRPr="00AE35EA">
        <w:rPr>
          <w:rFonts w:ascii="Arial" w:eastAsia="Times New Roman" w:hAnsi="Arial" w:cs="Arial"/>
          <w:sz w:val="24"/>
          <w:szCs w:val="24"/>
          <w:lang w:eastAsia="en-GB"/>
        </w:rPr>
        <w:t>follow-up</w:t>
      </w:r>
      <w:r w:rsidR="0086505C" w:rsidRPr="00AE35EA">
        <w:rPr>
          <w:rFonts w:ascii="Arial" w:eastAsia="Times New Roman" w:hAnsi="Arial" w:cs="Arial"/>
          <w:sz w:val="24"/>
          <w:szCs w:val="24"/>
          <w:lang w:eastAsia="en-GB"/>
        </w:rPr>
        <w:t xml:space="preserve"> meetings </w:t>
      </w:r>
      <w:r w:rsidR="001052F9" w:rsidRPr="00AE35EA">
        <w:rPr>
          <w:rFonts w:ascii="Arial" w:eastAsia="Times New Roman" w:hAnsi="Arial" w:cs="Arial"/>
          <w:sz w:val="24"/>
          <w:szCs w:val="24"/>
          <w:lang w:eastAsia="en-GB"/>
        </w:rPr>
        <w:t xml:space="preserve">continuing with a smaller stakeholder group </w:t>
      </w:r>
      <w:r w:rsidR="00400AC1" w:rsidRPr="00AE35EA">
        <w:rPr>
          <w:rFonts w:ascii="Arial" w:eastAsia="Times New Roman" w:hAnsi="Arial" w:cs="Arial"/>
          <w:sz w:val="24"/>
          <w:szCs w:val="24"/>
          <w:lang w:eastAsia="en-GB"/>
        </w:rPr>
        <w:t>until March 2023.</w:t>
      </w:r>
    </w:p>
    <w:p w14:paraId="5353A2A5" w14:textId="365A563C" w:rsidR="6ED65B79" w:rsidRDefault="6ED65B79" w:rsidP="6ED65B79">
      <w:pPr>
        <w:pStyle w:val="paragraph"/>
        <w:spacing w:before="0" w:beforeAutospacing="0" w:after="0" w:afterAutospacing="0"/>
        <w:rPr>
          <w:rStyle w:val="normaltextrun"/>
          <w:rFonts w:ascii="Roboto" w:hAnsi="Roboto" w:cs="Arial"/>
          <w:b/>
          <w:bCs/>
          <w:color w:val="004689"/>
        </w:rPr>
      </w:pPr>
    </w:p>
    <w:p w14:paraId="15B46DC2" w14:textId="26090E59" w:rsidR="3E040F18" w:rsidRDefault="3E040F18">
      <w:r>
        <w:br w:type="page"/>
      </w:r>
    </w:p>
    <w:p w14:paraId="23B239E2" w14:textId="130680E1" w:rsidR="004D3E0D" w:rsidRPr="0076059F" w:rsidRDefault="5138FB15" w:rsidP="00BB3373">
      <w:pPr>
        <w:pStyle w:val="Heading2"/>
        <w:rPr>
          <w:rStyle w:val="eop"/>
        </w:rPr>
      </w:pPr>
      <w:r w:rsidRPr="0076059F">
        <w:rPr>
          <w:rStyle w:val="normaltextrun"/>
        </w:rPr>
        <w:lastRenderedPageBreak/>
        <w:t>S</w:t>
      </w:r>
      <w:r w:rsidR="004D3E0D" w:rsidRPr="0076059F">
        <w:rPr>
          <w:rStyle w:val="normaltextrun"/>
        </w:rPr>
        <w:t>tage 2 </w:t>
      </w:r>
      <w:r w:rsidR="004D3E0D" w:rsidRPr="0076059F">
        <w:rPr>
          <w:rStyle w:val="eop"/>
        </w:rPr>
        <w:t> </w:t>
      </w:r>
    </w:p>
    <w:p w14:paraId="07635CAF" w14:textId="5CC25D13" w:rsidR="004D3E0D" w:rsidRPr="00AE35EA" w:rsidRDefault="004D3E0D" w:rsidP="2653F160">
      <w:pPr>
        <w:pStyle w:val="paragraph"/>
        <w:spacing w:before="0" w:beforeAutospacing="0" w:after="0" w:afterAutospacing="0"/>
        <w:textAlignment w:val="baseline"/>
        <w:rPr>
          <w:rStyle w:val="normaltextrun"/>
          <w:rFonts w:ascii="Arial" w:hAnsi="Arial" w:cs="Arial"/>
          <w:lang w:val="en-US"/>
        </w:rPr>
      </w:pPr>
      <w:r w:rsidRPr="00AE35EA">
        <w:rPr>
          <w:rStyle w:val="normaltextrun"/>
          <w:rFonts w:ascii="Arial" w:hAnsi="Arial" w:cs="Arial"/>
          <w:lang w:val="en-US"/>
        </w:rPr>
        <w:t xml:space="preserve">MLCSU </w:t>
      </w:r>
      <w:r w:rsidR="066A28BB" w:rsidRPr="00AE35EA">
        <w:rPr>
          <w:rStyle w:val="normaltextrun"/>
          <w:rFonts w:ascii="Arial" w:hAnsi="Arial" w:cs="Arial"/>
          <w:lang w:val="en-US"/>
        </w:rPr>
        <w:t>provided support to</w:t>
      </w:r>
      <w:r w:rsidRPr="00AE35EA">
        <w:rPr>
          <w:rStyle w:val="normaltextrun"/>
          <w:rFonts w:ascii="Arial" w:hAnsi="Arial" w:cs="Arial"/>
          <w:lang w:val="en-US"/>
        </w:rPr>
        <w:t xml:space="preserve"> </w:t>
      </w:r>
      <w:r w:rsidR="004424C5" w:rsidRPr="00AE35EA">
        <w:rPr>
          <w:rStyle w:val="normaltextrun"/>
          <w:rFonts w:ascii="Arial" w:hAnsi="Arial" w:cs="Arial"/>
          <w:lang w:val="en-US"/>
        </w:rPr>
        <w:t>the trust</w:t>
      </w:r>
      <w:r w:rsidRPr="00AE35EA">
        <w:rPr>
          <w:rStyle w:val="normaltextrun"/>
          <w:rFonts w:ascii="Arial" w:hAnsi="Arial" w:cs="Arial"/>
          <w:lang w:val="en-US"/>
        </w:rPr>
        <w:t xml:space="preserve"> to identify the most appropriate referral pathway </w:t>
      </w:r>
      <w:r w:rsidR="000D31F3" w:rsidRPr="00AE35EA">
        <w:rPr>
          <w:rStyle w:val="normaltextrun"/>
          <w:rFonts w:ascii="Arial" w:hAnsi="Arial" w:cs="Arial"/>
          <w:lang w:val="en-US"/>
        </w:rPr>
        <w:t xml:space="preserve">for </w:t>
      </w:r>
      <w:r w:rsidR="006E6546">
        <w:rPr>
          <w:rStyle w:val="normaltextrun"/>
          <w:rFonts w:ascii="Arial" w:hAnsi="Arial" w:cs="Arial"/>
          <w:lang w:val="en-US"/>
        </w:rPr>
        <w:t xml:space="preserve">the </w:t>
      </w:r>
      <w:r w:rsidR="000D31F3" w:rsidRPr="00AE35EA">
        <w:rPr>
          <w:rStyle w:val="normaltextrun"/>
          <w:rFonts w:ascii="Arial" w:hAnsi="Arial" w:cs="Arial"/>
          <w:lang w:val="en-US"/>
        </w:rPr>
        <w:t>tobacco</w:t>
      </w:r>
      <w:r w:rsidR="0031156C" w:rsidRPr="00AE35EA">
        <w:rPr>
          <w:rStyle w:val="normaltextrun"/>
          <w:rFonts w:ascii="Arial" w:hAnsi="Arial" w:cs="Arial"/>
          <w:lang w:val="en-US"/>
        </w:rPr>
        <w:t xml:space="preserve"> trust team </w:t>
      </w:r>
      <w:r w:rsidR="00424C68" w:rsidRPr="00AE35EA">
        <w:rPr>
          <w:rStyle w:val="normaltextrun"/>
          <w:rFonts w:ascii="Arial" w:hAnsi="Arial" w:cs="Arial"/>
          <w:lang w:val="en-US"/>
        </w:rPr>
        <w:t>(currently via secure NHS mail or a digital referral platform)</w:t>
      </w:r>
      <w:r w:rsidRPr="00AE35EA">
        <w:rPr>
          <w:rStyle w:val="normaltextrun"/>
          <w:rFonts w:ascii="Arial" w:hAnsi="Arial" w:cs="Arial"/>
          <w:lang w:val="en-US"/>
        </w:rPr>
        <w:t xml:space="preserve"> an</w:t>
      </w:r>
      <w:r w:rsidR="00424C68" w:rsidRPr="00AE35EA">
        <w:rPr>
          <w:rStyle w:val="normaltextrun"/>
          <w:rFonts w:ascii="Arial" w:hAnsi="Arial" w:cs="Arial"/>
          <w:lang w:val="en-US"/>
        </w:rPr>
        <w:t>d</w:t>
      </w:r>
      <w:r w:rsidRPr="00AE35EA">
        <w:rPr>
          <w:rStyle w:val="normaltextrun"/>
          <w:rFonts w:ascii="Arial" w:hAnsi="Arial" w:cs="Arial"/>
          <w:lang w:val="en-US"/>
        </w:rPr>
        <w:t xml:space="preserve"> </w:t>
      </w:r>
      <w:r w:rsidR="6D7AC56E" w:rsidRPr="00AE35EA">
        <w:rPr>
          <w:rStyle w:val="normaltextrun"/>
          <w:rFonts w:ascii="Arial" w:hAnsi="Arial" w:cs="Arial"/>
          <w:lang w:val="en-US"/>
        </w:rPr>
        <w:t>facilitated</w:t>
      </w:r>
      <w:r w:rsidRPr="00AE35EA">
        <w:rPr>
          <w:rStyle w:val="normaltextrun"/>
          <w:rFonts w:ascii="Arial" w:hAnsi="Arial" w:cs="Arial"/>
          <w:lang w:val="en-US"/>
        </w:rPr>
        <w:t xml:space="preserve"> the set-up of the pathway where possible.</w:t>
      </w:r>
    </w:p>
    <w:p w14:paraId="1D39689C" w14:textId="77777777" w:rsidR="0071200E" w:rsidRPr="00AE35EA" w:rsidRDefault="0071200E" w:rsidP="6ED65B79">
      <w:pPr>
        <w:pStyle w:val="paragraph"/>
        <w:spacing w:before="0" w:beforeAutospacing="0" w:after="0" w:afterAutospacing="0"/>
        <w:textAlignment w:val="baseline"/>
        <w:rPr>
          <w:rStyle w:val="normaltextrun"/>
          <w:rFonts w:ascii="Arial" w:hAnsi="Arial" w:cs="Arial"/>
          <w:lang w:val="en-US"/>
        </w:rPr>
      </w:pPr>
    </w:p>
    <w:p w14:paraId="3F146310" w14:textId="3DA9CB36" w:rsidR="0071200E" w:rsidRPr="00AE35EA" w:rsidRDefault="0071200E" w:rsidP="6ED65B79">
      <w:pPr>
        <w:pStyle w:val="paragraph"/>
        <w:spacing w:before="0" w:beforeAutospacing="0" w:after="0" w:afterAutospacing="0"/>
        <w:textAlignment w:val="baseline"/>
        <w:rPr>
          <w:rStyle w:val="normaltextrun"/>
          <w:rFonts w:ascii="Arial" w:hAnsi="Arial" w:cs="Arial"/>
          <w:lang w:val="en-US"/>
        </w:rPr>
      </w:pPr>
      <w:r w:rsidRPr="00AE35EA">
        <w:rPr>
          <w:rStyle w:val="normaltextrun"/>
          <w:rFonts w:ascii="Arial" w:hAnsi="Arial" w:cs="Arial"/>
          <w:lang w:val="en-US"/>
        </w:rPr>
        <w:t>The trust decided to procure the</w:t>
      </w:r>
      <w:r w:rsidR="000D31F3" w:rsidRPr="00AE35EA">
        <w:rPr>
          <w:rStyle w:val="normaltextrun"/>
          <w:rFonts w:ascii="Arial" w:hAnsi="Arial" w:cs="Arial"/>
          <w:lang w:val="en-US"/>
        </w:rPr>
        <w:t xml:space="preserve"> license</w:t>
      </w:r>
      <w:r w:rsidRPr="00AE35EA">
        <w:rPr>
          <w:rStyle w:val="normaltextrun"/>
          <w:rFonts w:ascii="Arial" w:hAnsi="Arial" w:cs="Arial"/>
          <w:lang w:val="en-US"/>
        </w:rPr>
        <w:t xml:space="preserve"> to send referrals</w:t>
      </w:r>
      <w:r w:rsidR="00760B6E" w:rsidRPr="00AE35EA">
        <w:rPr>
          <w:rStyle w:val="normaltextrun"/>
          <w:rFonts w:ascii="Arial" w:hAnsi="Arial" w:cs="Arial"/>
          <w:lang w:val="en-US"/>
        </w:rPr>
        <w:t xml:space="preserve"> digitally</w:t>
      </w:r>
      <w:r w:rsidR="00064610" w:rsidRPr="00AE35EA">
        <w:rPr>
          <w:rStyle w:val="normaltextrun"/>
          <w:rFonts w:ascii="Arial" w:hAnsi="Arial" w:cs="Arial"/>
          <w:lang w:val="en-US"/>
        </w:rPr>
        <w:t xml:space="preserve"> via </w:t>
      </w:r>
      <w:r w:rsidR="005A573F" w:rsidRPr="00AE35EA">
        <w:rPr>
          <w:rStyle w:val="normaltextrun"/>
          <w:rFonts w:ascii="Arial" w:hAnsi="Arial" w:cs="Arial"/>
          <w:lang w:val="en-US"/>
        </w:rPr>
        <w:t>the electronic</w:t>
      </w:r>
      <w:r w:rsidR="00E02386" w:rsidRPr="00AE35EA">
        <w:rPr>
          <w:rStyle w:val="normaltextrun"/>
          <w:rFonts w:ascii="Arial" w:hAnsi="Arial" w:cs="Arial"/>
          <w:lang w:val="en-US"/>
        </w:rPr>
        <w:t xml:space="preserve"> referral system</w:t>
      </w:r>
      <w:r w:rsidRPr="00AE35EA">
        <w:rPr>
          <w:rStyle w:val="normaltextrun"/>
          <w:rFonts w:ascii="Arial" w:hAnsi="Arial" w:cs="Arial"/>
          <w:lang w:val="en-US"/>
        </w:rPr>
        <w:t xml:space="preserve"> to community pharmacie</w:t>
      </w:r>
      <w:r w:rsidR="00760B6E" w:rsidRPr="00AE35EA">
        <w:rPr>
          <w:rStyle w:val="normaltextrun"/>
          <w:rFonts w:ascii="Arial" w:hAnsi="Arial" w:cs="Arial"/>
          <w:lang w:val="en-US"/>
        </w:rPr>
        <w:t>s</w:t>
      </w:r>
      <w:r w:rsidR="003B731D" w:rsidRPr="00AE35EA">
        <w:rPr>
          <w:rStyle w:val="normaltextrun"/>
          <w:rFonts w:ascii="Arial" w:hAnsi="Arial" w:cs="Arial"/>
          <w:lang w:val="en-US"/>
        </w:rPr>
        <w:t xml:space="preserve">. </w:t>
      </w:r>
      <w:r w:rsidR="00760B6E" w:rsidRPr="00AE35EA">
        <w:rPr>
          <w:rStyle w:val="normaltextrun"/>
          <w:rFonts w:ascii="Arial" w:hAnsi="Arial" w:cs="Arial"/>
          <w:lang w:val="en-US"/>
        </w:rPr>
        <w:t>MLCSU w</w:t>
      </w:r>
      <w:r w:rsidR="00737050" w:rsidRPr="00AE35EA">
        <w:rPr>
          <w:rStyle w:val="normaltextrun"/>
          <w:rFonts w:ascii="Arial" w:hAnsi="Arial" w:cs="Arial"/>
          <w:lang w:val="en-US"/>
        </w:rPr>
        <w:t>as</w:t>
      </w:r>
      <w:r w:rsidR="00760B6E" w:rsidRPr="00AE35EA">
        <w:rPr>
          <w:rStyle w:val="normaltextrun"/>
          <w:rFonts w:ascii="Arial" w:hAnsi="Arial" w:cs="Arial"/>
          <w:lang w:val="en-US"/>
        </w:rPr>
        <w:t xml:space="preserve"> able to support </w:t>
      </w:r>
      <w:r w:rsidR="0069758E" w:rsidRPr="00AE35EA">
        <w:rPr>
          <w:rStyle w:val="normaltextrun"/>
          <w:rFonts w:ascii="Arial" w:hAnsi="Arial" w:cs="Arial"/>
          <w:lang w:val="en-US"/>
        </w:rPr>
        <w:t xml:space="preserve">this </w:t>
      </w:r>
      <w:r w:rsidR="00760B6E" w:rsidRPr="00AE35EA">
        <w:rPr>
          <w:rStyle w:val="normaltextrun"/>
          <w:rFonts w:ascii="Arial" w:hAnsi="Arial" w:cs="Arial"/>
          <w:lang w:val="en-US"/>
        </w:rPr>
        <w:t xml:space="preserve">by </w:t>
      </w:r>
      <w:r w:rsidR="00B82572" w:rsidRPr="00AE35EA">
        <w:rPr>
          <w:rStyle w:val="normaltextrun"/>
          <w:rFonts w:ascii="Arial" w:hAnsi="Arial" w:cs="Arial"/>
          <w:lang w:val="en-US"/>
        </w:rPr>
        <w:t xml:space="preserve">putting the trust team in touch with </w:t>
      </w:r>
      <w:r w:rsidR="000D31F3" w:rsidRPr="00AE35EA">
        <w:rPr>
          <w:rStyle w:val="normaltextrun"/>
          <w:rFonts w:ascii="Arial" w:hAnsi="Arial" w:cs="Arial"/>
          <w:lang w:val="en-US"/>
        </w:rPr>
        <w:t>the digital</w:t>
      </w:r>
      <w:r w:rsidR="000A0F57" w:rsidRPr="00AE35EA">
        <w:rPr>
          <w:rStyle w:val="normaltextrun"/>
          <w:rFonts w:ascii="Arial" w:hAnsi="Arial" w:cs="Arial"/>
          <w:lang w:val="en-US"/>
        </w:rPr>
        <w:t xml:space="preserve"> referral system </w:t>
      </w:r>
      <w:r w:rsidR="00B82572" w:rsidRPr="00AE35EA">
        <w:rPr>
          <w:rStyle w:val="normaltextrun"/>
          <w:rFonts w:ascii="Arial" w:hAnsi="Arial" w:cs="Arial"/>
          <w:lang w:val="en-US"/>
        </w:rPr>
        <w:t xml:space="preserve">services team </w:t>
      </w:r>
      <w:r w:rsidR="002A17BB" w:rsidRPr="00AE35EA">
        <w:rPr>
          <w:rStyle w:val="normaltextrun"/>
          <w:rFonts w:ascii="Arial" w:hAnsi="Arial" w:cs="Arial"/>
          <w:lang w:val="en-US"/>
        </w:rPr>
        <w:t>to</w:t>
      </w:r>
      <w:r w:rsidR="00231FDD" w:rsidRPr="00AE35EA">
        <w:rPr>
          <w:rStyle w:val="normaltextrun"/>
          <w:rFonts w:ascii="Arial" w:hAnsi="Arial" w:cs="Arial"/>
          <w:lang w:val="en-US"/>
        </w:rPr>
        <w:t xml:space="preserve"> start the </w:t>
      </w:r>
      <w:r w:rsidR="000D31F3" w:rsidRPr="00AE35EA">
        <w:rPr>
          <w:rStyle w:val="normaltextrun"/>
          <w:rFonts w:ascii="Arial" w:hAnsi="Arial" w:cs="Arial"/>
          <w:lang w:val="en-US"/>
        </w:rPr>
        <w:t>license-purchasing</w:t>
      </w:r>
      <w:r w:rsidR="00994CCB" w:rsidRPr="00AE35EA">
        <w:rPr>
          <w:rStyle w:val="normaltextrun"/>
          <w:rFonts w:ascii="Arial" w:hAnsi="Arial" w:cs="Arial"/>
          <w:lang w:val="en-US"/>
        </w:rPr>
        <w:t xml:space="preserve"> process</w:t>
      </w:r>
      <w:r w:rsidR="003B731D" w:rsidRPr="00AE35EA">
        <w:rPr>
          <w:rStyle w:val="normaltextrun"/>
          <w:rFonts w:ascii="Arial" w:hAnsi="Arial" w:cs="Arial"/>
          <w:lang w:val="en-US"/>
        </w:rPr>
        <w:t xml:space="preserve">. </w:t>
      </w:r>
      <w:r w:rsidR="00994CCB" w:rsidRPr="00AE35EA">
        <w:rPr>
          <w:rStyle w:val="normaltextrun"/>
          <w:rFonts w:ascii="Arial" w:hAnsi="Arial" w:cs="Arial"/>
          <w:lang w:val="en-US"/>
        </w:rPr>
        <w:t xml:space="preserve">This </w:t>
      </w:r>
      <w:r w:rsidR="008E3210" w:rsidRPr="00AE35EA">
        <w:rPr>
          <w:rStyle w:val="normaltextrun"/>
          <w:rFonts w:ascii="Arial" w:hAnsi="Arial" w:cs="Arial"/>
          <w:lang w:val="en-US"/>
        </w:rPr>
        <w:t xml:space="preserve">software </w:t>
      </w:r>
      <w:r w:rsidR="00DA6A84" w:rsidRPr="00AE35EA">
        <w:rPr>
          <w:rStyle w:val="normaltextrun"/>
          <w:rFonts w:ascii="Arial" w:hAnsi="Arial" w:cs="Arial"/>
          <w:lang w:val="en-US"/>
        </w:rPr>
        <w:t>benefited</w:t>
      </w:r>
      <w:r w:rsidR="00994CCB" w:rsidRPr="00AE35EA">
        <w:rPr>
          <w:rStyle w:val="normaltextrun"/>
          <w:rFonts w:ascii="Arial" w:hAnsi="Arial" w:cs="Arial"/>
          <w:lang w:val="en-US"/>
        </w:rPr>
        <w:t xml:space="preserve"> the trust </w:t>
      </w:r>
      <w:r w:rsidR="005015E1" w:rsidRPr="00AE35EA">
        <w:rPr>
          <w:rStyle w:val="normaltextrun"/>
          <w:rFonts w:ascii="Arial" w:hAnsi="Arial" w:cs="Arial"/>
          <w:lang w:val="en-US"/>
        </w:rPr>
        <w:t>by allowing</w:t>
      </w:r>
      <w:r w:rsidR="000A0F57" w:rsidRPr="00AE35EA">
        <w:rPr>
          <w:rStyle w:val="normaltextrun"/>
          <w:rFonts w:ascii="Arial" w:hAnsi="Arial" w:cs="Arial"/>
          <w:lang w:val="en-US"/>
        </w:rPr>
        <w:t xml:space="preserve"> the </w:t>
      </w:r>
      <w:r w:rsidR="00713594" w:rsidRPr="00AE35EA">
        <w:rPr>
          <w:rStyle w:val="normaltextrun"/>
          <w:rFonts w:ascii="Arial" w:hAnsi="Arial" w:cs="Arial"/>
          <w:lang w:val="en-US"/>
        </w:rPr>
        <w:t xml:space="preserve">trust tobacco </w:t>
      </w:r>
      <w:r w:rsidR="00B94DE0" w:rsidRPr="00AE35EA">
        <w:rPr>
          <w:rStyle w:val="normaltextrun"/>
          <w:rFonts w:ascii="Arial" w:hAnsi="Arial" w:cs="Arial"/>
          <w:lang w:val="en-US"/>
        </w:rPr>
        <w:t>team to</w:t>
      </w:r>
      <w:r w:rsidR="001C6B01" w:rsidRPr="00AE35EA">
        <w:rPr>
          <w:rStyle w:val="normaltextrun"/>
          <w:rFonts w:ascii="Arial" w:hAnsi="Arial" w:cs="Arial"/>
          <w:lang w:val="en-US"/>
        </w:rPr>
        <w:t xml:space="preserve"> capture </w:t>
      </w:r>
      <w:r w:rsidR="00994CCB" w:rsidRPr="00AE35EA">
        <w:rPr>
          <w:rStyle w:val="normaltextrun"/>
          <w:rFonts w:ascii="Arial" w:hAnsi="Arial" w:cs="Arial"/>
          <w:lang w:val="en-US"/>
        </w:rPr>
        <w:t>a</w:t>
      </w:r>
      <w:r w:rsidR="00360D22" w:rsidRPr="00AE35EA">
        <w:rPr>
          <w:rStyle w:val="normaltextrun"/>
          <w:rFonts w:ascii="Arial" w:hAnsi="Arial" w:cs="Arial"/>
          <w:lang w:val="en-US"/>
        </w:rPr>
        <w:t>n</w:t>
      </w:r>
      <w:r w:rsidR="00994CCB" w:rsidRPr="00AE35EA">
        <w:rPr>
          <w:rStyle w:val="normaltextrun"/>
          <w:rFonts w:ascii="Arial" w:hAnsi="Arial" w:cs="Arial"/>
          <w:lang w:val="en-US"/>
        </w:rPr>
        <w:t xml:space="preserve"> audit trail of each patient referred </w:t>
      </w:r>
      <w:r w:rsidR="005015E1" w:rsidRPr="00AE35EA">
        <w:rPr>
          <w:rStyle w:val="normaltextrun"/>
          <w:rFonts w:ascii="Arial" w:hAnsi="Arial" w:cs="Arial"/>
          <w:lang w:val="en-US"/>
        </w:rPr>
        <w:t>to</w:t>
      </w:r>
      <w:r w:rsidR="00994CCB" w:rsidRPr="00AE35EA">
        <w:rPr>
          <w:rStyle w:val="normaltextrun"/>
          <w:rFonts w:ascii="Arial" w:hAnsi="Arial" w:cs="Arial"/>
          <w:lang w:val="en-US"/>
        </w:rPr>
        <w:t xml:space="preserve"> </w:t>
      </w:r>
      <w:r w:rsidR="001C174B" w:rsidRPr="00AE35EA">
        <w:rPr>
          <w:rStyle w:val="normaltextrun"/>
          <w:rFonts w:ascii="Arial" w:hAnsi="Arial" w:cs="Arial"/>
          <w:lang w:val="en-US"/>
        </w:rPr>
        <w:t xml:space="preserve">the </w:t>
      </w:r>
      <w:r w:rsidR="00994CCB" w:rsidRPr="00AE35EA">
        <w:rPr>
          <w:rStyle w:val="normaltextrun"/>
          <w:rFonts w:ascii="Arial" w:hAnsi="Arial" w:cs="Arial"/>
          <w:lang w:val="en-US"/>
        </w:rPr>
        <w:t>community pharmacy</w:t>
      </w:r>
      <w:r w:rsidR="001C6B01" w:rsidRPr="00AE35EA">
        <w:rPr>
          <w:rStyle w:val="normaltextrun"/>
          <w:rFonts w:ascii="Arial" w:hAnsi="Arial" w:cs="Arial"/>
          <w:lang w:val="en-US"/>
        </w:rPr>
        <w:t xml:space="preserve">. This was </w:t>
      </w:r>
      <w:r w:rsidR="00B94DE0" w:rsidRPr="00AE35EA">
        <w:rPr>
          <w:rStyle w:val="normaltextrun"/>
          <w:rFonts w:ascii="Arial" w:hAnsi="Arial" w:cs="Arial"/>
          <w:lang w:val="en-US"/>
        </w:rPr>
        <w:t xml:space="preserve">achieved </w:t>
      </w:r>
      <w:r w:rsidR="008A01B7" w:rsidRPr="00AE35EA">
        <w:rPr>
          <w:rStyle w:val="normaltextrun"/>
          <w:rFonts w:ascii="Arial" w:hAnsi="Arial" w:cs="Arial"/>
          <w:lang w:val="en-US"/>
        </w:rPr>
        <w:t xml:space="preserve">through </w:t>
      </w:r>
      <w:r w:rsidR="00360D22" w:rsidRPr="00AE35EA">
        <w:rPr>
          <w:rStyle w:val="normaltextrun"/>
          <w:rFonts w:ascii="Arial" w:hAnsi="Arial" w:cs="Arial"/>
          <w:lang w:val="en-US"/>
        </w:rPr>
        <w:t xml:space="preserve">downloading reports and </w:t>
      </w:r>
      <w:r w:rsidR="00C43325" w:rsidRPr="00AE35EA">
        <w:rPr>
          <w:rStyle w:val="normaltextrun"/>
          <w:rFonts w:ascii="Arial" w:hAnsi="Arial" w:cs="Arial"/>
          <w:lang w:val="en-US"/>
        </w:rPr>
        <w:t>enabling the</w:t>
      </w:r>
      <w:r w:rsidR="008A01B7" w:rsidRPr="00AE35EA">
        <w:rPr>
          <w:rStyle w:val="normaltextrun"/>
          <w:rFonts w:ascii="Arial" w:hAnsi="Arial" w:cs="Arial"/>
          <w:lang w:val="en-US"/>
        </w:rPr>
        <w:t xml:space="preserve"> team</w:t>
      </w:r>
      <w:r w:rsidR="00360D22" w:rsidRPr="00AE35EA">
        <w:rPr>
          <w:rStyle w:val="normaltextrun"/>
          <w:rFonts w:ascii="Arial" w:hAnsi="Arial" w:cs="Arial"/>
          <w:lang w:val="en-US"/>
        </w:rPr>
        <w:t xml:space="preserve"> </w:t>
      </w:r>
      <w:r w:rsidR="002B1880" w:rsidRPr="00AE35EA">
        <w:rPr>
          <w:rStyle w:val="normaltextrun"/>
          <w:rFonts w:ascii="Arial" w:hAnsi="Arial" w:cs="Arial"/>
          <w:lang w:val="en-US"/>
        </w:rPr>
        <w:t>to submit data returns as part of the</w:t>
      </w:r>
      <w:r w:rsidR="00696769" w:rsidRPr="00AE35EA">
        <w:rPr>
          <w:rStyle w:val="normaltextrun"/>
          <w:rFonts w:ascii="Arial" w:hAnsi="Arial" w:cs="Arial"/>
          <w:lang w:val="en-US"/>
        </w:rPr>
        <w:t xml:space="preserve"> NHS </w:t>
      </w:r>
      <w:r w:rsidR="00EF2AB8" w:rsidRPr="00AE35EA">
        <w:rPr>
          <w:rStyle w:val="normaltextrun"/>
          <w:rFonts w:ascii="Arial" w:hAnsi="Arial" w:cs="Arial"/>
          <w:lang w:val="en-US"/>
        </w:rPr>
        <w:t>Long-Term</w:t>
      </w:r>
      <w:r w:rsidR="00696769" w:rsidRPr="00AE35EA">
        <w:rPr>
          <w:rStyle w:val="normaltextrun"/>
          <w:rFonts w:ascii="Arial" w:hAnsi="Arial" w:cs="Arial"/>
          <w:lang w:val="en-US"/>
        </w:rPr>
        <w:t xml:space="preserve"> Plan. </w:t>
      </w:r>
    </w:p>
    <w:p w14:paraId="153D80F8" w14:textId="77777777" w:rsidR="00DB34AE" w:rsidRPr="00AE35EA" w:rsidRDefault="00DB34AE" w:rsidP="6ED65B79">
      <w:pPr>
        <w:pStyle w:val="paragraph"/>
        <w:spacing w:before="0" w:beforeAutospacing="0" w:after="0" w:afterAutospacing="0"/>
        <w:textAlignment w:val="baseline"/>
        <w:rPr>
          <w:rStyle w:val="normaltextrun"/>
          <w:rFonts w:ascii="Arial" w:hAnsi="Arial" w:cs="Arial"/>
          <w:lang w:val="en-US"/>
        </w:rPr>
      </w:pPr>
    </w:p>
    <w:p w14:paraId="1E7B881E" w14:textId="5FC778E7" w:rsidR="008F34C6" w:rsidRPr="00AE35EA" w:rsidRDefault="008F34C6" w:rsidP="6ED65B79">
      <w:pPr>
        <w:pStyle w:val="paragraph"/>
        <w:spacing w:before="0" w:beforeAutospacing="0" w:after="0" w:afterAutospacing="0"/>
        <w:textAlignment w:val="baseline"/>
        <w:rPr>
          <w:rStyle w:val="normaltextrun"/>
          <w:rFonts w:ascii="Arial" w:hAnsi="Arial" w:cs="Arial"/>
          <w:lang w:val="en-US"/>
        </w:rPr>
      </w:pPr>
      <w:r w:rsidRPr="00AE35EA">
        <w:rPr>
          <w:rStyle w:val="normaltextrun"/>
          <w:rFonts w:ascii="Arial" w:hAnsi="Arial" w:cs="Arial"/>
          <w:lang w:val="en-US"/>
        </w:rPr>
        <w:t xml:space="preserve">The </w:t>
      </w:r>
      <w:r w:rsidR="003001C8" w:rsidRPr="00AE35EA">
        <w:rPr>
          <w:rStyle w:val="normaltextrun"/>
          <w:rFonts w:ascii="Arial" w:hAnsi="Arial" w:cs="Arial"/>
          <w:lang w:val="en-US"/>
        </w:rPr>
        <w:t xml:space="preserve">trust </w:t>
      </w:r>
      <w:r w:rsidR="00D72ECD" w:rsidRPr="00AE35EA">
        <w:rPr>
          <w:rStyle w:val="normaltextrun"/>
          <w:rFonts w:ascii="Arial" w:hAnsi="Arial" w:cs="Arial"/>
          <w:lang w:val="en-US"/>
        </w:rPr>
        <w:t>opted to go live with the service through a phased approach</w:t>
      </w:r>
      <w:r w:rsidR="001C31C0" w:rsidRPr="00AE35EA">
        <w:rPr>
          <w:rStyle w:val="normaltextrun"/>
          <w:rFonts w:ascii="Arial" w:hAnsi="Arial" w:cs="Arial"/>
          <w:lang w:val="en-US"/>
        </w:rPr>
        <w:t xml:space="preserve">. </w:t>
      </w:r>
      <w:r w:rsidR="00D72ECD" w:rsidRPr="00AE35EA">
        <w:rPr>
          <w:rStyle w:val="normaltextrun"/>
          <w:rFonts w:ascii="Arial" w:hAnsi="Arial" w:cs="Arial"/>
          <w:lang w:val="en-US"/>
        </w:rPr>
        <w:t xml:space="preserve">They audited their NRT prescribing </w:t>
      </w:r>
      <w:r w:rsidR="007C4C1C" w:rsidRPr="00AE35EA">
        <w:rPr>
          <w:rStyle w:val="normaltextrun"/>
          <w:rFonts w:ascii="Arial" w:hAnsi="Arial" w:cs="Arial"/>
          <w:lang w:val="en-US"/>
        </w:rPr>
        <w:t xml:space="preserve">and </w:t>
      </w:r>
      <w:r w:rsidR="007774EA" w:rsidRPr="00AE35EA">
        <w:rPr>
          <w:rStyle w:val="normaltextrun"/>
          <w:rFonts w:ascii="Arial" w:hAnsi="Arial" w:cs="Arial"/>
          <w:lang w:val="en-US"/>
        </w:rPr>
        <w:t>concluded that cardiac rehabilitation would be an ideal directorate to start the service</w:t>
      </w:r>
      <w:r w:rsidR="002D2F78" w:rsidRPr="00AE35EA">
        <w:rPr>
          <w:rStyle w:val="normaltextrun"/>
          <w:rFonts w:ascii="Arial" w:hAnsi="Arial" w:cs="Arial"/>
          <w:lang w:val="en-US"/>
        </w:rPr>
        <w:t xml:space="preserve"> before expanding </w:t>
      </w:r>
      <w:r w:rsidR="006F0D72">
        <w:rPr>
          <w:rStyle w:val="normaltextrun"/>
          <w:rFonts w:ascii="Arial" w:hAnsi="Arial" w:cs="Arial"/>
          <w:lang w:val="en-US"/>
        </w:rPr>
        <w:t>trust wide</w:t>
      </w:r>
      <w:r w:rsidR="007774EA" w:rsidRPr="00AE35EA">
        <w:rPr>
          <w:rStyle w:val="normaltextrun"/>
          <w:rFonts w:ascii="Arial" w:hAnsi="Arial" w:cs="Arial"/>
          <w:lang w:val="en-US"/>
        </w:rPr>
        <w:t xml:space="preserve">. The cardiac rehab nurses would </w:t>
      </w:r>
      <w:r w:rsidR="00846348" w:rsidRPr="00AE35EA">
        <w:rPr>
          <w:rStyle w:val="normaltextrun"/>
          <w:rFonts w:ascii="Arial" w:hAnsi="Arial" w:cs="Arial"/>
          <w:lang w:val="en-US"/>
        </w:rPr>
        <w:t>at the beginning of the service refer suitable patients to community pharmacies</w:t>
      </w:r>
      <w:r w:rsidR="001450B3" w:rsidRPr="00AE35EA">
        <w:rPr>
          <w:rStyle w:val="normaltextrun"/>
          <w:rFonts w:ascii="Arial" w:hAnsi="Arial" w:cs="Arial"/>
          <w:lang w:val="en-US"/>
        </w:rPr>
        <w:t xml:space="preserve"> with tobacco dependency advisors </w:t>
      </w:r>
      <w:r w:rsidR="002D2F78" w:rsidRPr="00AE35EA">
        <w:rPr>
          <w:rStyle w:val="normaltextrun"/>
          <w:rFonts w:ascii="Arial" w:hAnsi="Arial" w:cs="Arial"/>
          <w:lang w:val="en-US"/>
        </w:rPr>
        <w:t>leading on referrals once in post and trained.</w:t>
      </w:r>
    </w:p>
    <w:p w14:paraId="493A877F" w14:textId="77777777" w:rsidR="008F34C6" w:rsidRPr="00AE35EA" w:rsidRDefault="008F34C6" w:rsidP="6ED65B79">
      <w:pPr>
        <w:pStyle w:val="paragraph"/>
        <w:spacing w:before="0" w:beforeAutospacing="0" w:after="0" w:afterAutospacing="0"/>
        <w:textAlignment w:val="baseline"/>
        <w:rPr>
          <w:rStyle w:val="normaltextrun"/>
          <w:rFonts w:ascii="Arial" w:hAnsi="Arial" w:cs="Arial"/>
          <w:lang w:val="en-US"/>
        </w:rPr>
      </w:pPr>
    </w:p>
    <w:p w14:paraId="1712367B" w14:textId="77777777" w:rsidR="00523834" w:rsidRPr="0076059F" w:rsidRDefault="00523834" w:rsidP="00BB3373">
      <w:pPr>
        <w:pStyle w:val="Heading2"/>
        <w:rPr>
          <w:rStyle w:val="normaltextrun"/>
        </w:rPr>
      </w:pPr>
      <w:r w:rsidRPr="0076059F">
        <w:rPr>
          <w:rStyle w:val="normaltextrun"/>
        </w:rPr>
        <w:t>Stage 3</w:t>
      </w:r>
    </w:p>
    <w:p w14:paraId="7D521795" w14:textId="5BE4DEF9" w:rsidR="00523834" w:rsidRPr="00AE35EA" w:rsidRDefault="0096731A" w:rsidP="00523834">
      <w:pPr>
        <w:pStyle w:val="paragraph"/>
        <w:spacing w:before="0" w:beforeAutospacing="0" w:after="0" w:afterAutospacing="0"/>
        <w:textAlignment w:val="baseline"/>
        <w:rPr>
          <w:rStyle w:val="eop"/>
          <w:rFonts w:ascii="Arial" w:hAnsi="Arial" w:cs="Arial"/>
          <w:b/>
          <w:color w:val="004689"/>
        </w:rPr>
      </w:pPr>
      <w:r w:rsidRPr="00AE35EA">
        <w:rPr>
          <w:rStyle w:val="normaltextrun"/>
          <w:rFonts w:ascii="Arial" w:hAnsi="Arial" w:cs="Arial"/>
        </w:rPr>
        <w:t xml:space="preserve">The LPC </w:t>
      </w:r>
      <w:r w:rsidR="001C174B" w:rsidRPr="00AE35EA">
        <w:rPr>
          <w:rStyle w:val="normaltextrun"/>
          <w:rFonts w:ascii="Arial" w:hAnsi="Arial" w:cs="Arial"/>
        </w:rPr>
        <w:t>was</w:t>
      </w:r>
      <w:r w:rsidRPr="00AE35EA">
        <w:rPr>
          <w:rStyle w:val="normaltextrun"/>
          <w:rFonts w:ascii="Arial" w:hAnsi="Arial" w:cs="Arial"/>
        </w:rPr>
        <w:t xml:space="preserve"> </w:t>
      </w:r>
      <w:r w:rsidR="00B155B8" w:rsidRPr="00AE35EA">
        <w:rPr>
          <w:rStyle w:val="normaltextrun"/>
          <w:rFonts w:ascii="Arial" w:hAnsi="Arial" w:cs="Arial"/>
        </w:rPr>
        <w:t xml:space="preserve">engaged with implementation at the start of the process and </w:t>
      </w:r>
      <w:r w:rsidR="00F33B3E" w:rsidRPr="00AE35EA">
        <w:rPr>
          <w:rStyle w:val="normaltextrun"/>
          <w:rFonts w:ascii="Arial" w:hAnsi="Arial" w:cs="Arial"/>
        </w:rPr>
        <w:t xml:space="preserve">provided </w:t>
      </w:r>
      <w:r w:rsidR="00AA79EE" w:rsidRPr="00AE35EA">
        <w:rPr>
          <w:rStyle w:val="normaltextrun"/>
          <w:rFonts w:ascii="Arial" w:hAnsi="Arial" w:cs="Arial"/>
        </w:rPr>
        <w:t xml:space="preserve">updates on the progress of NHS SCS implementation </w:t>
      </w:r>
      <w:r w:rsidR="005C022B" w:rsidRPr="00AE35EA">
        <w:rPr>
          <w:rStyle w:val="normaltextrun"/>
          <w:rFonts w:ascii="Arial" w:hAnsi="Arial" w:cs="Arial"/>
        </w:rPr>
        <w:t>to the pharmacy contractors through LPC newsletters.</w:t>
      </w:r>
      <w:r w:rsidR="00D95AFC" w:rsidRPr="00AE35EA">
        <w:rPr>
          <w:rStyle w:val="normaltextrun"/>
          <w:rFonts w:ascii="Arial" w:hAnsi="Arial" w:cs="Arial"/>
        </w:rPr>
        <w:t xml:space="preserve">  A community pharmacy </w:t>
      </w:r>
      <w:r w:rsidR="00752138" w:rsidRPr="00AE35EA">
        <w:rPr>
          <w:rStyle w:val="normaltextrun"/>
          <w:rFonts w:ascii="Arial" w:hAnsi="Arial" w:cs="Arial"/>
        </w:rPr>
        <w:t xml:space="preserve">engagement webinar was </w:t>
      </w:r>
      <w:r w:rsidR="002D2F78" w:rsidRPr="00AE35EA">
        <w:rPr>
          <w:rStyle w:val="normaltextrun"/>
          <w:rFonts w:ascii="Arial" w:hAnsi="Arial" w:cs="Arial"/>
        </w:rPr>
        <w:t>held</w:t>
      </w:r>
      <w:r w:rsidR="00372E9C" w:rsidRPr="00AE35EA">
        <w:rPr>
          <w:rStyle w:val="normaltextrun"/>
          <w:rFonts w:ascii="Arial" w:hAnsi="Arial" w:cs="Arial"/>
        </w:rPr>
        <w:t xml:space="preserve">, attended by </w:t>
      </w:r>
      <w:r w:rsidR="00CE2832" w:rsidRPr="00AE35EA">
        <w:rPr>
          <w:rStyle w:val="normaltextrun"/>
          <w:rFonts w:ascii="Arial" w:hAnsi="Arial" w:cs="Arial"/>
        </w:rPr>
        <w:t xml:space="preserve">MLCSU, LPC, Trust cardiac rehab pharmacist and lead </w:t>
      </w:r>
      <w:r w:rsidR="000D31F3" w:rsidRPr="00AE35EA">
        <w:rPr>
          <w:rStyle w:val="normaltextrun"/>
          <w:rFonts w:ascii="Arial" w:hAnsi="Arial" w:cs="Arial"/>
        </w:rPr>
        <w:t>nurse, a</w:t>
      </w:r>
      <w:r w:rsidR="00B5112E" w:rsidRPr="00AE35EA">
        <w:rPr>
          <w:rStyle w:val="normaltextrun"/>
          <w:rFonts w:ascii="Arial" w:hAnsi="Arial" w:cs="Arial"/>
        </w:rPr>
        <w:t xml:space="preserve"> team member</w:t>
      </w:r>
      <w:r w:rsidR="00FA127C" w:rsidRPr="00AE35EA">
        <w:rPr>
          <w:rStyle w:val="normaltextrun"/>
          <w:rFonts w:ascii="Arial" w:hAnsi="Arial" w:cs="Arial"/>
        </w:rPr>
        <w:t xml:space="preserve"> from the digital referra</w:t>
      </w:r>
      <w:r w:rsidR="00D15645" w:rsidRPr="00AE35EA">
        <w:rPr>
          <w:rStyle w:val="normaltextrun"/>
          <w:rFonts w:ascii="Arial" w:hAnsi="Arial" w:cs="Arial"/>
        </w:rPr>
        <w:t>l</w:t>
      </w:r>
      <w:r w:rsidR="006168E8" w:rsidRPr="00AE35EA">
        <w:rPr>
          <w:rStyle w:val="normaltextrun"/>
          <w:rFonts w:ascii="Arial" w:hAnsi="Arial" w:cs="Arial"/>
        </w:rPr>
        <w:t xml:space="preserve"> </w:t>
      </w:r>
      <w:r w:rsidR="00D43C08" w:rsidRPr="00AE35EA">
        <w:rPr>
          <w:rStyle w:val="normaltextrun"/>
          <w:rFonts w:ascii="Arial" w:hAnsi="Arial" w:cs="Arial"/>
        </w:rPr>
        <w:t>system</w:t>
      </w:r>
      <w:r w:rsidR="001C174B" w:rsidRPr="00AE35EA">
        <w:rPr>
          <w:rStyle w:val="normaltextrun"/>
          <w:rFonts w:ascii="Arial" w:hAnsi="Arial" w:cs="Arial"/>
        </w:rPr>
        <w:t>,</w:t>
      </w:r>
      <w:r w:rsidR="00B5112E" w:rsidRPr="00AE35EA">
        <w:rPr>
          <w:rStyle w:val="normaltextrun"/>
          <w:rFonts w:ascii="Arial" w:hAnsi="Arial" w:cs="Arial"/>
        </w:rPr>
        <w:t xml:space="preserve"> and </w:t>
      </w:r>
      <w:r w:rsidR="00181D59">
        <w:rPr>
          <w:rStyle w:val="normaltextrun"/>
          <w:rFonts w:ascii="Arial" w:hAnsi="Arial" w:cs="Arial"/>
        </w:rPr>
        <w:t xml:space="preserve">the </w:t>
      </w:r>
      <w:r w:rsidR="00B5112E" w:rsidRPr="00AE35EA">
        <w:rPr>
          <w:rStyle w:val="normaltextrun"/>
          <w:rFonts w:ascii="Arial" w:hAnsi="Arial" w:cs="Arial"/>
        </w:rPr>
        <w:t>Liv</w:t>
      </w:r>
      <w:r w:rsidR="0089062F" w:rsidRPr="00AE35EA">
        <w:rPr>
          <w:rStyle w:val="normaltextrun"/>
          <w:rFonts w:ascii="Arial" w:hAnsi="Arial" w:cs="Arial"/>
        </w:rPr>
        <w:t>ing</w:t>
      </w:r>
      <w:r w:rsidR="00B5112E" w:rsidRPr="00AE35EA">
        <w:rPr>
          <w:rStyle w:val="normaltextrun"/>
          <w:rFonts w:ascii="Arial" w:hAnsi="Arial" w:cs="Arial"/>
        </w:rPr>
        <w:t xml:space="preserve"> Well programme manager</w:t>
      </w:r>
      <w:r w:rsidR="0089062F" w:rsidRPr="00AE35EA">
        <w:rPr>
          <w:rStyle w:val="normaltextrun"/>
          <w:rFonts w:ascii="Arial" w:hAnsi="Arial" w:cs="Arial"/>
        </w:rPr>
        <w:t xml:space="preserve"> for tobacco dependence.</w:t>
      </w:r>
      <w:r w:rsidR="00EA0C4B" w:rsidRPr="00AE35EA">
        <w:rPr>
          <w:rStyle w:val="normaltextrun"/>
          <w:rFonts w:ascii="Arial" w:hAnsi="Arial" w:cs="Arial"/>
        </w:rPr>
        <w:t xml:space="preserve">  The session provided valuable </w:t>
      </w:r>
      <w:r w:rsidR="008028DC" w:rsidRPr="00AE35EA">
        <w:rPr>
          <w:rStyle w:val="normaltextrun"/>
          <w:rFonts w:ascii="Arial" w:hAnsi="Arial" w:cs="Arial"/>
        </w:rPr>
        <w:t>information for contractors</w:t>
      </w:r>
      <w:r w:rsidR="008D3BEE" w:rsidRPr="00AE35EA">
        <w:rPr>
          <w:rStyle w:val="normaltextrun"/>
          <w:rFonts w:ascii="Arial" w:hAnsi="Arial" w:cs="Arial"/>
        </w:rPr>
        <w:t xml:space="preserve">, including </w:t>
      </w:r>
      <w:r w:rsidR="00844B30" w:rsidRPr="00AE35EA">
        <w:rPr>
          <w:rStyle w:val="normaltextrun"/>
          <w:rFonts w:ascii="Arial" w:hAnsi="Arial" w:cs="Arial"/>
        </w:rPr>
        <w:t>lessons learned from other regions who had gone live,</w:t>
      </w:r>
      <w:r w:rsidR="008028DC" w:rsidRPr="00AE35EA">
        <w:rPr>
          <w:rStyle w:val="normaltextrun"/>
          <w:rFonts w:ascii="Arial" w:hAnsi="Arial" w:cs="Arial"/>
        </w:rPr>
        <w:t xml:space="preserve"> and addressed questions </w:t>
      </w:r>
      <w:r w:rsidR="000D31F3" w:rsidRPr="00AE35EA">
        <w:rPr>
          <w:rStyle w:val="normaltextrun"/>
          <w:rFonts w:ascii="Arial" w:hAnsi="Arial" w:cs="Arial"/>
        </w:rPr>
        <w:t xml:space="preserve">contractors had. </w:t>
      </w:r>
      <w:r w:rsidR="007C68AC" w:rsidRPr="00AE35EA">
        <w:rPr>
          <w:rStyle w:val="normaltextrun"/>
          <w:rFonts w:ascii="Arial" w:hAnsi="Arial" w:cs="Arial"/>
        </w:rPr>
        <w:t xml:space="preserve">A recording of the webinar was made available for those unable to attend and this </w:t>
      </w:r>
      <w:r w:rsidR="001C174B" w:rsidRPr="00AE35EA">
        <w:rPr>
          <w:rStyle w:val="normaltextrun"/>
          <w:rFonts w:ascii="Arial" w:hAnsi="Arial" w:cs="Arial"/>
        </w:rPr>
        <w:t xml:space="preserve">was </w:t>
      </w:r>
      <w:r w:rsidR="007C68AC" w:rsidRPr="00AE35EA">
        <w:rPr>
          <w:rStyle w:val="normaltextrun"/>
          <w:rFonts w:ascii="Arial" w:hAnsi="Arial" w:cs="Arial"/>
        </w:rPr>
        <w:t xml:space="preserve">shared </w:t>
      </w:r>
      <w:r w:rsidR="00AF2EC2" w:rsidRPr="00AE35EA">
        <w:rPr>
          <w:rStyle w:val="normaltextrun"/>
          <w:rFonts w:ascii="Arial" w:hAnsi="Arial" w:cs="Arial"/>
        </w:rPr>
        <w:t xml:space="preserve">with </w:t>
      </w:r>
      <w:r w:rsidR="00696B05" w:rsidRPr="00AE35EA">
        <w:rPr>
          <w:rStyle w:val="normaltextrun"/>
          <w:rFonts w:ascii="Arial" w:hAnsi="Arial" w:cs="Arial"/>
        </w:rPr>
        <w:t xml:space="preserve">all contractors across Wolverhampton and neighbouring areas by the LPC. </w:t>
      </w:r>
    </w:p>
    <w:p w14:paraId="390CA3AE" w14:textId="050FFC95" w:rsidR="00696B05" w:rsidRDefault="00696B05" w:rsidP="31C09CC2">
      <w:pPr>
        <w:spacing w:after="0" w:line="240" w:lineRule="auto"/>
        <w:textAlignment w:val="baseline"/>
      </w:pPr>
    </w:p>
    <w:p w14:paraId="2FFFBA01" w14:textId="42CEF9D0" w:rsidR="002E157C" w:rsidRPr="0076059F" w:rsidRDefault="5C37F5AD" w:rsidP="00BB3373">
      <w:pPr>
        <w:pStyle w:val="Heading1"/>
      </w:pPr>
      <w:r w:rsidRPr="00B43FB0">
        <w:t>O</w:t>
      </w:r>
      <w:r w:rsidR="61E06634" w:rsidRPr="0076059F">
        <w:t>utcomes</w:t>
      </w:r>
    </w:p>
    <w:p w14:paraId="5B872088" w14:textId="6E3AA85A" w:rsidR="24B58877" w:rsidRPr="00AE35EA" w:rsidRDefault="00BC4072" w:rsidP="31C09CC2">
      <w:pPr>
        <w:numPr>
          <w:ilvl w:val="0"/>
          <w:numId w:val="1"/>
        </w:numPr>
        <w:spacing w:after="0" w:line="240" w:lineRule="auto"/>
        <w:ind w:left="1005"/>
        <w:rPr>
          <w:rFonts w:ascii="Arial" w:eastAsia="Times New Roman" w:hAnsi="Arial" w:cs="Arial"/>
          <w:sz w:val="24"/>
          <w:szCs w:val="24"/>
          <w:lang w:eastAsia="en-GB"/>
        </w:rPr>
      </w:pPr>
      <w:r w:rsidRPr="00AE35EA">
        <w:rPr>
          <w:rFonts w:ascii="Arial" w:eastAsia="Times New Roman" w:hAnsi="Arial" w:cs="Arial"/>
          <w:sz w:val="24"/>
          <w:szCs w:val="24"/>
          <w:lang w:eastAsia="en-GB"/>
        </w:rPr>
        <w:t xml:space="preserve">433 </w:t>
      </w:r>
      <w:r w:rsidR="007C337A" w:rsidRPr="00AE35EA">
        <w:rPr>
          <w:rFonts w:ascii="Arial" w:eastAsia="Times New Roman" w:hAnsi="Arial" w:cs="Arial"/>
          <w:sz w:val="24"/>
          <w:szCs w:val="24"/>
          <w:lang w:eastAsia="en-GB"/>
        </w:rPr>
        <w:t>p</w:t>
      </w:r>
      <w:r w:rsidRPr="00AE35EA">
        <w:rPr>
          <w:rFonts w:ascii="Arial" w:eastAsia="Times New Roman" w:hAnsi="Arial" w:cs="Arial"/>
          <w:sz w:val="24"/>
          <w:szCs w:val="24"/>
          <w:lang w:eastAsia="en-GB"/>
        </w:rPr>
        <w:t xml:space="preserve">atients referred to community pharmacies over </w:t>
      </w:r>
      <w:r w:rsidR="00731240" w:rsidRPr="00AE35EA">
        <w:rPr>
          <w:rFonts w:ascii="Arial" w:eastAsia="Times New Roman" w:hAnsi="Arial" w:cs="Arial"/>
          <w:sz w:val="24"/>
          <w:szCs w:val="24"/>
          <w:lang w:eastAsia="en-GB"/>
        </w:rPr>
        <w:t>12 months</w:t>
      </w:r>
      <w:r w:rsidR="00C20D08" w:rsidRPr="00AE35EA">
        <w:rPr>
          <w:rFonts w:ascii="Arial" w:eastAsia="Times New Roman" w:hAnsi="Arial" w:cs="Arial"/>
          <w:sz w:val="24"/>
          <w:szCs w:val="24"/>
          <w:lang w:eastAsia="en-GB"/>
        </w:rPr>
        <w:t xml:space="preserve"> (Jan-Dec 2023)</w:t>
      </w:r>
    </w:p>
    <w:p w14:paraId="76FB291E" w14:textId="1EFCFC12" w:rsidR="24B58877" w:rsidRPr="00AE35EA" w:rsidRDefault="00C20D08" w:rsidP="31C09CC2">
      <w:pPr>
        <w:numPr>
          <w:ilvl w:val="0"/>
          <w:numId w:val="1"/>
        </w:numPr>
        <w:spacing w:after="0" w:line="240" w:lineRule="auto"/>
        <w:ind w:left="1005"/>
        <w:rPr>
          <w:rFonts w:ascii="Arial" w:eastAsia="Times New Roman" w:hAnsi="Arial" w:cs="Arial"/>
          <w:sz w:val="24"/>
          <w:szCs w:val="24"/>
          <w:lang w:eastAsia="en-GB"/>
        </w:rPr>
      </w:pPr>
      <w:r w:rsidRPr="00AE35EA">
        <w:rPr>
          <w:rFonts w:ascii="Arial" w:eastAsia="Times New Roman" w:hAnsi="Arial" w:cs="Arial"/>
          <w:sz w:val="24"/>
          <w:szCs w:val="24"/>
          <w:lang w:eastAsia="en-GB"/>
        </w:rPr>
        <w:t>75%</w:t>
      </w:r>
      <w:r w:rsidR="24B58877" w:rsidRPr="00AE35EA">
        <w:rPr>
          <w:rFonts w:ascii="Arial" w:eastAsia="Times New Roman" w:hAnsi="Arial" w:cs="Arial"/>
          <w:sz w:val="24"/>
          <w:szCs w:val="24"/>
          <w:lang w:eastAsia="en-GB"/>
        </w:rPr>
        <w:t xml:space="preserve"> of those patients referred to the community pharmacy stop smoking service engaged with a supported quit </w:t>
      </w:r>
      <w:proofErr w:type="gramStart"/>
      <w:r w:rsidR="24B58877" w:rsidRPr="00AE35EA">
        <w:rPr>
          <w:rFonts w:ascii="Arial" w:eastAsia="Times New Roman" w:hAnsi="Arial" w:cs="Arial"/>
          <w:sz w:val="24"/>
          <w:szCs w:val="24"/>
          <w:lang w:eastAsia="en-GB"/>
        </w:rPr>
        <w:t>attempt</w:t>
      </w:r>
      <w:proofErr w:type="gramEnd"/>
    </w:p>
    <w:p w14:paraId="39A801EB" w14:textId="32432279" w:rsidR="24B58877" w:rsidRPr="00AE35EA" w:rsidRDefault="24B58877" w:rsidP="31C09CC2">
      <w:pPr>
        <w:numPr>
          <w:ilvl w:val="0"/>
          <w:numId w:val="1"/>
        </w:numPr>
        <w:spacing w:after="0" w:line="240" w:lineRule="auto"/>
        <w:ind w:left="1005"/>
        <w:rPr>
          <w:rFonts w:ascii="Arial" w:eastAsia="Times New Roman" w:hAnsi="Arial" w:cs="Arial"/>
          <w:sz w:val="24"/>
          <w:szCs w:val="24"/>
          <w:lang w:eastAsia="en-GB"/>
        </w:rPr>
      </w:pPr>
      <w:r w:rsidRPr="00AE35EA">
        <w:rPr>
          <w:rFonts w:ascii="Arial" w:eastAsia="Times New Roman" w:hAnsi="Arial" w:cs="Arial"/>
          <w:sz w:val="24"/>
          <w:szCs w:val="24"/>
          <w:lang w:eastAsia="en-GB"/>
        </w:rPr>
        <w:t xml:space="preserve">Patient information </w:t>
      </w:r>
      <w:r w:rsidR="0069758E" w:rsidRPr="00AE35EA">
        <w:rPr>
          <w:rFonts w:ascii="Arial" w:eastAsia="Times New Roman" w:hAnsi="Arial" w:cs="Arial"/>
          <w:sz w:val="24"/>
          <w:szCs w:val="24"/>
          <w:lang w:eastAsia="en-GB"/>
        </w:rPr>
        <w:t xml:space="preserve">was sent </w:t>
      </w:r>
      <w:r w:rsidR="009C68EE" w:rsidRPr="00AE35EA">
        <w:rPr>
          <w:rFonts w:ascii="Arial" w:eastAsia="Times New Roman" w:hAnsi="Arial" w:cs="Arial"/>
          <w:sz w:val="24"/>
          <w:szCs w:val="24"/>
          <w:lang w:eastAsia="en-GB"/>
        </w:rPr>
        <w:t xml:space="preserve">via </w:t>
      </w:r>
      <w:r w:rsidR="007312AC" w:rsidRPr="00AE35EA">
        <w:rPr>
          <w:rFonts w:ascii="Arial" w:eastAsia="Times New Roman" w:hAnsi="Arial" w:cs="Arial"/>
          <w:sz w:val="24"/>
          <w:szCs w:val="24"/>
          <w:lang w:eastAsia="en-GB"/>
        </w:rPr>
        <w:t xml:space="preserve">the </w:t>
      </w:r>
      <w:r w:rsidR="00B92175" w:rsidRPr="00AE35EA">
        <w:rPr>
          <w:rFonts w:ascii="Arial" w:eastAsia="Times New Roman" w:hAnsi="Arial" w:cs="Arial"/>
          <w:sz w:val="24"/>
          <w:szCs w:val="24"/>
          <w:lang w:eastAsia="en-GB"/>
        </w:rPr>
        <w:t xml:space="preserve">digital referral </w:t>
      </w:r>
      <w:r w:rsidR="003C3368" w:rsidRPr="00AE35EA">
        <w:rPr>
          <w:rFonts w:ascii="Arial" w:eastAsia="Times New Roman" w:hAnsi="Arial" w:cs="Arial"/>
          <w:sz w:val="24"/>
          <w:szCs w:val="24"/>
          <w:lang w:eastAsia="en-GB"/>
        </w:rPr>
        <w:t>system from</w:t>
      </w:r>
      <w:r w:rsidRPr="00AE35EA">
        <w:rPr>
          <w:rFonts w:ascii="Arial" w:eastAsia="Times New Roman" w:hAnsi="Arial" w:cs="Arial"/>
          <w:sz w:val="24"/>
          <w:szCs w:val="24"/>
          <w:lang w:eastAsia="en-GB"/>
        </w:rPr>
        <w:t xml:space="preserve"> the hospital smoking cessation team to the participating community pharmacy of the patient’s </w:t>
      </w:r>
      <w:proofErr w:type="gramStart"/>
      <w:r w:rsidRPr="00AE35EA">
        <w:rPr>
          <w:rFonts w:ascii="Arial" w:eastAsia="Times New Roman" w:hAnsi="Arial" w:cs="Arial"/>
          <w:sz w:val="24"/>
          <w:szCs w:val="24"/>
          <w:lang w:eastAsia="en-GB"/>
        </w:rPr>
        <w:t>choice</w:t>
      </w:r>
      <w:proofErr w:type="gramEnd"/>
    </w:p>
    <w:p w14:paraId="043D8006" w14:textId="57ABDFFE" w:rsidR="24B58877" w:rsidRPr="00AE35EA" w:rsidRDefault="24B58877" w:rsidP="31C09CC2">
      <w:pPr>
        <w:numPr>
          <w:ilvl w:val="0"/>
          <w:numId w:val="1"/>
        </w:numPr>
        <w:spacing w:after="0" w:line="240" w:lineRule="auto"/>
        <w:ind w:left="1005"/>
        <w:rPr>
          <w:rFonts w:ascii="Arial" w:eastAsia="Times New Roman" w:hAnsi="Arial" w:cs="Arial"/>
          <w:sz w:val="24"/>
          <w:szCs w:val="24"/>
          <w:lang w:eastAsia="en-GB"/>
        </w:rPr>
      </w:pPr>
      <w:r w:rsidRPr="00AE35EA">
        <w:rPr>
          <w:rFonts w:ascii="Arial" w:eastAsia="Times New Roman" w:hAnsi="Arial" w:cs="Arial"/>
          <w:sz w:val="24"/>
          <w:szCs w:val="24"/>
          <w:lang w:eastAsia="en-GB"/>
        </w:rPr>
        <w:t xml:space="preserve">Patients </w:t>
      </w:r>
      <w:r w:rsidR="37327CB8" w:rsidRPr="423A250B">
        <w:rPr>
          <w:rFonts w:ascii="Arial" w:eastAsia="Times New Roman" w:hAnsi="Arial" w:cs="Arial"/>
          <w:sz w:val="24"/>
          <w:szCs w:val="24"/>
          <w:lang w:eastAsia="en-GB"/>
        </w:rPr>
        <w:t>were</w:t>
      </w:r>
      <w:r w:rsidR="0069758E" w:rsidRPr="00AE35EA">
        <w:rPr>
          <w:rFonts w:ascii="Arial" w:eastAsia="Times New Roman" w:hAnsi="Arial" w:cs="Arial"/>
          <w:sz w:val="24"/>
          <w:szCs w:val="24"/>
          <w:lang w:eastAsia="en-GB"/>
        </w:rPr>
        <w:t xml:space="preserve"> followed</w:t>
      </w:r>
      <w:r w:rsidRPr="00AE35EA">
        <w:rPr>
          <w:rFonts w:ascii="Arial" w:eastAsia="Times New Roman" w:hAnsi="Arial" w:cs="Arial"/>
          <w:sz w:val="24"/>
          <w:szCs w:val="24"/>
          <w:lang w:eastAsia="en-GB"/>
        </w:rPr>
        <w:t xml:space="preserve"> up by the pharmacy within five days of the referral being sent, with the first consultation in the pharmacy usually taking place within two weeks of discharge, to ensure there is no disruption in </w:t>
      </w:r>
      <w:r w:rsidR="000D5208" w:rsidRPr="00AE35EA">
        <w:rPr>
          <w:rFonts w:ascii="Arial" w:eastAsia="Times New Roman" w:hAnsi="Arial" w:cs="Arial"/>
          <w:sz w:val="24"/>
          <w:szCs w:val="24"/>
          <w:lang w:eastAsia="en-GB"/>
        </w:rPr>
        <w:t xml:space="preserve">the </w:t>
      </w:r>
      <w:r w:rsidRPr="00AE35EA">
        <w:rPr>
          <w:rFonts w:ascii="Arial" w:eastAsia="Times New Roman" w:hAnsi="Arial" w:cs="Arial"/>
          <w:sz w:val="24"/>
          <w:szCs w:val="24"/>
          <w:lang w:eastAsia="en-GB"/>
        </w:rPr>
        <w:t xml:space="preserve">NRT </w:t>
      </w:r>
      <w:proofErr w:type="gramStart"/>
      <w:r w:rsidRPr="00AE35EA">
        <w:rPr>
          <w:rFonts w:ascii="Arial" w:eastAsia="Times New Roman" w:hAnsi="Arial" w:cs="Arial"/>
          <w:sz w:val="24"/>
          <w:szCs w:val="24"/>
          <w:lang w:eastAsia="en-GB"/>
        </w:rPr>
        <w:t>supply</w:t>
      </w:r>
      <w:proofErr w:type="gramEnd"/>
    </w:p>
    <w:p w14:paraId="0D029B6B" w14:textId="35E5AEF5" w:rsidR="24B58877" w:rsidRPr="00AE35EA" w:rsidRDefault="00CC2404" w:rsidP="31C09CC2">
      <w:pPr>
        <w:numPr>
          <w:ilvl w:val="0"/>
          <w:numId w:val="1"/>
        </w:numPr>
        <w:spacing w:after="0" w:line="240" w:lineRule="auto"/>
        <w:ind w:left="1005"/>
        <w:rPr>
          <w:rFonts w:ascii="Arial" w:eastAsia="Times New Roman" w:hAnsi="Arial" w:cs="Arial"/>
          <w:sz w:val="24"/>
          <w:szCs w:val="24"/>
          <w:lang w:eastAsia="en-GB"/>
        </w:rPr>
      </w:pPr>
      <w:r w:rsidRPr="7F4ED4FE">
        <w:rPr>
          <w:rFonts w:ascii="Arial" w:eastAsia="Times New Roman" w:hAnsi="Arial" w:cs="Arial"/>
          <w:sz w:val="24"/>
          <w:szCs w:val="24"/>
          <w:lang w:eastAsia="en-GB"/>
        </w:rPr>
        <w:t>47%</w:t>
      </w:r>
      <w:r w:rsidR="24B58877" w:rsidRPr="7F4ED4FE">
        <w:rPr>
          <w:rFonts w:ascii="Arial" w:eastAsia="Times New Roman" w:hAnsi="Arial" w:cs="Arial"/>
          <w:sz w:val="24"/>
          <w:szCs w:val="24"/>
          <w:lang w:eastAsia="en-GB"/>
        </w:rPr>
        <w:t xml:space="preserve"> </w:t>
      </w:r>
      <w:r w:rsidR="28739707" w:rsidRPr="1B9E624B">
        <w:rPr>
          <w:rFonts w:ascii="Arial" w:eastAsia="Times New Roman" w:hAnsi="Arial" w:cs="Arial"/>
          <w:sz w:val="24"/>
          <w:szCs w:val="24"/>
          <w:lang w:eastAsia="en-GB"/>
        </w:rPr>
        <w:t xml:space="preserve">of patients </w:t>
      </w:r>
      <w:r w:rsidR="28739707" w:rsidRPr="65525B9D">
        <w:rPr>
          <w:rFonts w:ascii="Arial" w:eastAsia="Times New Roman" w:hAnsi="Arial" w:cs="Arial"/>
          <w:sz w:val="24"/>
          <w:szCs w:val="24"/>
          <w:lang w:eastAsia="en-GB"/>
        </w:rPr>
        <w:t xml:space="preserve">achieved </w:t>
      </w:r>
      <w:r w:rsidR="00863BF1">
        <w:rPr>
          <w:rFonts w:ascii="Arial" w:eastAsia="Times New Roman" w:hAnsi="Arial" w:cs="Arial"/>
          <w:sz w:val="24"/>
          <w:szCs w:val="24"/>
          <w:lang w:eastAsia="en-GB"/>
        </w:rPr>
        <w:t>a</w:t>
      </w:r>
      <w:r w:rsidR="28739707" w:rsidRPr="65525B9D">
        <w:rPr>
          <w:rFonts w:ascii="Arial" w:eastAsia="Times New Roman" w:hAnsi="Arial" w:cs="Arial"/>
          <w:sz w:val="24"/>
          <w:szCs w:val="24"/>
          <w:lang w:eastAsia="en-GB"/>
        </w:rPr>
        <w:t xml:space="preserve"> </w:t>
      </w:r>
      <w:r w:rsidR="000D5208" w:rsidRPr="65525B9D">
        <w:rPr>
          <w:rFonts w:ascii="Arial" w:eastAsia="Times New Roman" w:hAnsi="Arial" w:cs="Arial"/>
          <w:sz w:val="24"/>
          <w:szCs w:val="24"/>
          <w:lang w:eastAsia="en-GB"/>
        </w:rPr>
        <w:t>28</w:t>
      </w:r>
      <w:r w:rsidR="000D5208" w:rsidRPr="7F4ED4FE">
        <w:rPr>
          <w:rFonts w:ascii="Arial" w:eastAsia="Times New Roman" w:hAnsi="Arial" w:cs="Arial"/>
          <w:sz w:val="24"/>
          <w:szCs w:val="24"/>
          <w:lang w:eastAsia="en-GB"/>
        </w:rPr>
        <w:t>-day</w:t>
      </w:r>
      <w:r w:rsidR="004E5B58" w:rsidRPr="7F4ED4FE">
        <w:rPr>
          <w:rFonts w:ascii="Arial" w:eastAsia="Times New Roman" w:hAnsi="Arial" w:cs="Arial"/>
          <w:sz w:val="24"/>
          <w:szCs w:val="24"/>
          <w:lang w:eastAsia="en-GB"/>
        </w:rPr>
        <w:t xml:space="preserve"> quit rate</w:t>
      </w:r>
      <w:r w:rsidR="24B58877" w:rsidRPr="7F4ED4FE">
        <w:rPr>
          <w:rFonts w:ascii="Arial" w:eastAsia="Times New Roman" w:hAnsi="Arial" w:cs="Arial"/>
          <w:sz w:val="24"/>
          <w:szCs w:val="24"/>
          <w:lang w:eastAsia="en-GB"/>
        </w:rPr>
        <w:t xml:space="preserve"> </w:t>
      </w:r>
      <w:r w:rsidR="00B5570B" w:rsidRPr="7F4ED4FE">
        <w:rPr>
          <w:rFonts w:ascii="Arial" w:eastAsia="Times New Roman" w:hAnsi="Arial" w:cs="Arial"/>
          <w:sz w:val="24"/>
          <w:szCs w:val="24"/>
          <w:lang w:eastAsia="en-GB"/>
        </w:rPr>
        <w:t>(</w:t>
      </w:r>
      <w:hyperlink r:id="rId14" w:anchor="data-sets">
        <w:r w:rsidR="003727D4" w:rsidRPr="7F4ED4FE">
          <w:rPr>
            <w:rStyle w:val="Hyperlink"/>
            <w:rFonts w:ascii="Arial" w:eastAsia="Times New Roman" w:hAnsi="Arial" w:cs="Arial"/>
            <w:sz w:val="24"/>
            <w:szCs w:val="24"/>
            <w:lang w:eastAsia="en-GB"/>
          </w:rPr>
          <w:t>comparable to national</w:t>
        </w:r>
        <w:r w:rsidR="00B5570B" w:rsidRPr="7F4ED4FE">
          <w:rPr>
            <w:rStyle w:val="Hyperlink"/>
            <w:rFonts w:ascii="Arial" w:eastAsia="Times New Roman" w:hAnsi="Arial" w:cs="Arial"/>
            <w:sz w:val="24"/>
            <w:szCs w:val="24"/>
            <w:lang w:eastAsia="en-GB"/>
          </w:rPr>
          <w:t xml:space="preserve"> NHS</w:t>
        </w:r>
        <w:r w:rsidR="00C739A3" w:rsidRPr="7F4ED4FE">
          <w:rPr>
            <w:rStyle w:val="Hyperlink"/>
            <w:rFonts w:ascii="Arial" w:eastAsia="Times New Roman" w:hAnsi="Arial" w:cs="Arial"/>
            <w:sz w:val="24"/>
            <w:szCs w:val="24"/>
            <w:lang w:eastAsia="en-GB"/>
          </w:rPr>
          <w:t xml:space="preserve"> </w:t>
        </w:r>
        <w:r w:rsidR="000D5208" w:rsidRPr="7F4ED4FE">
          <w:rPr>
            <w:rStyle w:val="Hyperlink"/>
            <w:rFonts w:ascii="Arial" w:eastAsia="Times New Roman" w:hAnsi="Arial" w:cs="Arial"/>
            <w:sz w:val="24"/>
            <w:szCs w:val="24"/>
            <w:lang w:eastAsia="en-GB"/>
          </w:rPr>
          <w:t>stop-smoking</w:t>
        </w:r>
        <w:r w:rsidR="003727D4" w:rsidRPr="7F4ED4FE">
          <w:rPr>
            <w:rStyle w:val="Hyperlink"/>
            <w:rFonts w:ascii="Arial" w:eastAsia="Times New Roman" w:hAnsi="Arial" w:cs="Arial"/>
            <w:sz w:val="24"/>
            <w:szCs w:val="24"/>
            <w:lang w:eastAsia="en-GB"/>
          </w:rPr>
          <w:t xml:space="preserve"> </w:t>
        </w:r>
        <w:r w:rsidR="00B5570B" w:rsidRPr="7F4ED4FE">
          <w:rPr>
            <w:rStyle w:val="Hyperlink"/>
            <w:rFonts w:ascii="Arial" w:eastAsia="Times New Roman" w:hAnsi="Arial" w:cs="Arial"/>
            <w:sz w:val="24"/>
            <w:szCs w:val="24"/>
            <w:lang w:eastAsia="en-GB"/>
          </w:rPr>
          <w:t>statistics</w:t>
        </w:r>
      </w:hyperlink>
      <w:r w:rsidR="24B58877" w:rsidRPr="7F4ED4FE">
        <w:rPr>
          <w:rFonts w:ascii="Arial" w:eastAsia="Times New Roman" w:hAnsi="Arial" w:cs="Arial"/>
          <w:sz w:val="24"/>
          <w:szCs w:val="24"/>
          <w:lang w:eastAsia="en-GB"/>
        </w:rPr>
        <w:t>)</w:t>
      </w:r>
    </w:p>
    <w:p w14:paraId="1A839FB6" w14:textId="630FBFE6" w:rsidR="31C09CC2" w:rsidRPr="00AE35EA" w:rsidRDefault="00C739A3" w:rsidP="00B4484B">
      <w:pPr>
        <w:numPr>
          <w:ilvl w:val="0"/>
          <w:numId w:val="1"/>
        </w:numPr>
        <w:spacing w:before="120" w:after="0" w:line="240" w:lineRule="auto"/>
        <w:ind w:left="1005"/>
        <w:rPr>
          <w:rFonts w:ascii="Arial" w:eastAsia="Times New Roman" w:hAnsi="Arial" w:cs="Arial"/>
          <w:sz w:val="24"/>
          <w:szCs w:val="24"/>
          <w:lang w:eastAsia="en-GB"/>
        </w:rPr>
      </w:pPr>
      <w:r w:rsidRPr="00AE35EA">
        <w:rPr>
          <w:rFonts w:ascii="Arial" w:eastAsia="Times New Roman" w:hAnsi="Arial" w:cs="Arial"/>
          <w:sz w:val="24"/>
          <w:szCs w:val="24"/>
          <w:lang w:eastAsia="en-GB"/>
        </w:rPr>
        <w:t xml:space="preserve">25% </w:t>
      </w:r>
      <w:r w:rsidR="24B58877" w:rsidRPr="00AE35EA">
        <w:rPr>
          <w:rFonts w:ascii="Arial" w:eastAsia="Times New Roman" w:hAnsi="Arial" w:cs="Arial"/>
          <w:sz w:val="24"/>
          <w:szCs w:val="24"/>
          <w:lang w:eastAsia="en-GB"/>
        </w:rPr>
        <w:t>of patients recording a 4-week quit also went on to record a 12-week quit</w:t>
      </w:r>
      <w:r w:rsidR="009434CD">
        <w:rPr>
          <w:rFonts w:ascii="Arial" w:eastAsia="Times New Roman" w:hAnsi="Arial" w:cs="Arial"/>
          <w:sz w:val="24"/>
          <w:szCs w:val="24"/>
          <w:lang w:eastAsia="en-GB"/>
        </w:rPr>
        <w:t>.</w:t>
      </w:r>
    </w:p>
    <w:p w14:paraId="7735FDC5" w14:textId="659B4C66" w:rsidR="009434CD" w:rsidRPr="00B43FB0" w:rsidRDefault="008014FA" w:rsidP="00BB3373">
      <w:pPr>
        <w:pStyle w:val="Heading1"/>
      </w:pPr>
      <w:r>
        <w:rPr>
          <w:rFonts w:ascii="Roboto" w:eastAsia="Times New Roman" w:hAnsi="Roboto" w:cs="Times New Roman"/>
          <w:color w:val="003087"/>
          <w:sz w:val="41"/>
          <w:szCs w:val="41"/>
          <w:lang w:eastAsia="en-GB"/>
        </w:rPr>
        <w:br w:type="page"/>
      </w:r>
      <w:r w:rsidR="00B5717E" w:rsidRPr="00B43FB0">
        <w:lastRenderedPageBreak/>
        <w:t xml:space="preserve">RWT </w:t>
      </w:r>
      <w:r w:rsidR="28D92C46" w:rsidRPr="00B43FB0">
        <w:t>NHS SCS Go Live Activity</w:t>
      </w:r>
      <w:r w:rsidR="00DC22F9" w:rsidRPr="00B43FB0">
        <w:t xml:space="preserve"> (Jan </w:t>
      </w:r>
      <w:r w:rsidR="006A487C" w:rsidRPr="00B43FB0">
        <w:t>– Dec 2023)</w:t>
      </w:r>
      <w:r w:rsidR="00484C91" w:rsidRPr="00B43FB0">
        <w:t xml:space="preserve"> </w:t>
      </w:r>
    </w:p>
    <w:p w14:paraId="46F3D73E" w14:textId="2A7A698A" w:rsidR="00E7212B" w:rsidRPr="00B8263F" w:rsidRDefault="00D45631" w:rsidP="00BB3373">
      <w:pPr>
        <w:pStyle w:val="Heading2"/>
      </w:pPr>
      <w:r w:rsidRPr="00B8263F">
        <w:t>Total Referrals</w:t>
      </w:r>
    </w:p>
    <w:p w14:paraId="1C1642F6" w14:textId="77777777" w:rsidR="00E7212B" w:rsidRPr="00AE35EA" w:rsidRDefault="00E7212B" w:rsidP="008014FA">
      <w:pPr>
        <w:rPr>
          <w:rFonts w:ascii="Arial" w:eastAsia="Times New Roman" w:hAnsi="Arial" w:cs="Arial"/>
          <w:b/>
          <w:color w:val="003087"/>
          <w:sz w:val="24"/>
          <w:szCs w:val="24"/>
          <w:lang w:eastAsia="en-GB"/>
        </w:rPr>
      </w:pPr>
    </w:p>
    <w:p w14:paraId="6E173C94" w14:textId="180E52D1" w:rsidR="00550B1F" w:rsidRDefault="00E7212B" w:rsidP="00550B1F">
      <w:pPr>
        <w:spacing w:after="0" w:line="240" w:lineRule="auto"/>
      </w:pPr>
      <w:r>
        <w:rPr>
          <w:rFonts w:ascii="Roboto" w:eastAsia="Times New Roman" w:hAnsi="Roboto" w:cs="Times New Roman"/>
          <w:b/>
          <w:bCs/>
          <w:noProof/>
          <w:color w:val="003087"/>
          <w:sz w:val="41"/>
          <w:szCs w:val="41"/>
          <w:lang w:eastAsia="en-GB"/>
        </w:rPr>
        <w:drawing>
          <wp:inline distT="0" distB="0" distL="0" distR="0" wp14:anchorId="446705D4" wp14:editId="329FC804">
            <wp:extent cx="5866402" cy="3096000"/>
            <wp:effectExtent l="0" t="0" r="1270" b="9525"/>
            <wp:docPr id="17097409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6402" cy="3096000"/>
                    </a:xfrm>
                    <a:prstGeom prst="rect">
                      <a:avLst/>
                    </a:prstGeom>
                    <a:noFill/>
                  </pic:spPr>
                </pic:pic>
              </a:graphicData>
            </a:graphic>
          </wp:inline>
        </w:drawing>
      </w:r>
    </w:p>
    <w:p w14:paraId="5D08F807" w14:textId="788BCB21" w:rsidR="00714BFD" w:rsidRDefault="00714BFD">
      <w:pPr>
        <w:rPr>
          <w:rFonts w:ascii="Roboto" w:eastAsia="Times New Roman" w:hAnsi="Roboto" w:cs="Times New Roman"/>
          <w:b/>
          <w:bCs/>
          <w:color w:val="003087"/>
          <w:sz w:val="24"/>
          <w:szCs w:val="24"/>
          <w:lang w:eastAsia="en-GB"/>
        </w:rPr>
      </w:pPr>
    </w:p>
    <w:p w14:paraId="41332D9A" w14:textId="5C7F7C06" w:rsidR="00EE6164" w:rsidRDefault="00521851" w:rsidP="00A45D53">
      <w:pPr>
        <w:pStyle w:val="Heading2"/>
        <w:rPr>
          <w:rFonts w:ascii="Roboto" w:hAnsi="Roboto" w:cs="Times New Roman"/>
          <w:b/>
          <w:color w:val="003087"/>
          <w:sz w:val="24"/>
          <w:szCs w:val="24"/>
        </w:rPr>
      </w:pPr>
      <w:r w:rsidRPr="00B8263F">
        <w:t>Referral Outcomes</w:t>
      </w:r>
    </w:p>
    <w:p w14:paraId="1F48BDBA" w14:textId="74D496E9" w:rsidR="00AD4E08" w:rsidRDefault="00276AFF" w:rsidP="008014FA">
      <w:pPr>
        <w:rPr>
          <w:rFonts w:ascii="Roboto" w:eastAsia="Times New Roman" w:hAnsi="Roboto" w:cs="Times New Roman"/>
          <w:b/>
          <w:bCs/>
          <w:color w:val="003087"/>
          <w:sz w:val="24"/>
          <w:szCs w:val="24"/>
          <w:lang w:eastAsia="en-GB"/>
        </w:rPr>
      </w:pPr>
      <w:r>
        <w:rPr>
          <w:rFonts w:ascii="Roboto" w:eastAsia="Times New Roman" w:hAnsi="Roboto" w:cs="Times New Roman"/>
          <w:b/>
          <w:bCs/>
          <w:noProof/>
          <w:color w:val="003087"/>
          <w:sz w:val="24"/>
          <w:szCs w:val="24"/>
          <w:lang w:eastAsia="en-GB"/>
        </w:rPr>
        <w:drawing>
          <wp:inline distT="0" distB="0" distL="0" distR="0" wp14:anchorId="658851F1" wp14:editId="621341C0">
            <wp:extent cx="5868000" cy="3132000"/>
            <wp:effectExtent l="0" t="0" r="0" b="0"/>
            <wp:docPr id="157735332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68000" cy="3132000"/>
                    </a:xfrm>
                    <a:prstGeom prst="rect">
                      <a:avLst/>
                    </a:prstGeom>
                    <a:noFill/>
                  </pic:spPr>
                </pic:pic>
              </a:graphicData>
            </a:graphic>
          </wp:inline>
        </w:drawing>
      </w:r>
    </w:p>
    <w:p w14:paraId="0E06A8EA" w14:textId="43A383FC" w:rsidR="00521851" w:rsidRPr="00AE35EA" w:rsidRDefault="00450578" w:rsidP="008014FA">
      <w:pPr>
        <w:rPr>
          <w:rFonts w:ascii="Arial" w:eastAsia="Times New Roman" w:hAnsi="Arial" w:cs="Arial"/>
          <w:sz w:val="24"/>
          <w:szCs w:val="24"/>
          <w:lang w:eastAsia="en-GB"/>
        </w:rPr>
      </w:pPr>
      <w:r w:rsidRPr="00AE35EA">
        <w:rPr>
          <w:rFonts w:ascii="Arial" w:eastAsia="Times New Roman" w:hAnsi="Arial" w:cs="Arial"/>
          <w:sz w:val="24"/>
          <w:szCs w:val="24"/>
          <w:lang w:eastAsia="en-GB"/>
        </w:rPr>
        <w:t>“</w:t>
      </w:r>
      <w:r w:rsidR="003454F9" w:rsidRPr="00AE35EA">
        <w:rPr>
          <w:rFonts w:ascii="Arial" w:eastAsia="Times New Roman" w:hAnsi="Arial" w:cs="Arial"/>
          <w:sz w:val="24"/>
          <w:szCs w:val="24"/>
          <w:lang w:eastAsia="en-GB"/>
        </w:rPr>
        <w:t>Follow-up</w:t>
      </w:r>
      <w:r w:rsidRPr="00AE35EA">
        <w:rPr>
          <w:rFonts w:ascii="Arial" w:eastAsia="Times New Roman" w:hAnsi="Arial" w:cs="Arial"/>
          <w:sz w:val="24"/>
          <w:szCs w:val="24"/>
          <w:lang w:eastAsia="en-GB"/>
        </w:rPr>
        <w:t xml:space="preserve"> completed</w:t>
      </w:r>
      <w:r w:rsidR="003454F9" w:rsidRPr="00AE35EA">
        <w:rPr>
          <w:rFonts w:ascii="Arial" w:eastAsia="Times New Roman" w:hAnsi="Arial" w:cs="Arial"/>
          <w:sz w:val="24"/>
          <w:szCs w:val="24"/>
          <w:lang w:eastAsia="en-GB"/>
        </w:rPr>
        <w:t xml:space="preserve">” is defined as </w:t>
      </w:r>
      <w:r w:rsidR="00614BE9" w:rsidRPr="00AE35EA">
        <w:rPr>
          <w:rFonts w:ascii="Arial" w:eastAsia="Times New Roman" w:hAnsi="Arial" w:cs="Arial"/>
          <w:sz w:val="24"/>
          <w:szCs w:val="24"/>
          <w:lang w:eastAsia="en-GB"/>
        </w:rPr>
        <w:t>-</w:t>
      </w:r>
      <w:r w:rsidR="00061A11">
        <w:rPr>
          <w:rFonts w:ascii="Arial" w:eastAsia="Times New Roman" w:hAnsi="Arial" w:cs="Arial"/>
          <w:b/>
          <w:bCs/>
          <w:sz w:val="24"/>
          <w:szCs w:val="24"/>
          <w:lang w:eastAsia="en-GB"/>
        </w:rPr>
        <w:t xml:space="preserve"> </w:t>
      </w:r>
      <w:r w:rsidR="003454F9" w:rsidRPr="00AE35EA">
        <w:rPr>
          <w:rFonts w:ascii="Arial" w:eastAsia="Times New Roman" w:hAnsi="Arial" w:cs="Arial"/>
          <w:b/>
          <w:sz w:val="24"/>
          <w:szCs w:val="24"/>
          <w:lang w:eastAsia="en-GB"/>
        </w:rPr>
        <w:t>“</w:t>
      </w:r>
      <w:r w:rsidR="008653E4" w:rsidRPr="00AE35EA">
        <w:rPr>
          <w:rFonts w:ascii="Arial" w:eastAsia="Times New Roman" w:hAnsi="Arial" w:cs="Arial"/>
          <w:sz w:val="24"/>
          <w:szCs w:val="24"/>
          <w:lang w:eastAsia="en-GB"/>
        </w:rPr>
        <w:t xml:space="preserve">When a referral is received, the patient </w:t>
      </w:r>
      <w:proofErr w:type="gramStart"/>
      <w:r w:rsidR="001C3E3A" w:rsidRPr="00AE35EA">
        <w:rPr>
          <w:rFonts w:ascii="Arial" w:eastAsia="Times New Roman" w:hAnsi="Arial" w:cs="Arial"/>
          <w:sz w:val="24"/>
          <w:szCs w:val="24"/>
          <w:lang w:eastAsia="en-GB"/>
        </w:rPr>
        <w:t>attends</w:t>
      </w:r>
      <w:r w:rsidR="00614BE9" w:rsidRPr="00AE35EA">
        <w:rPr>
          <w:rFonts w:ascii="Arial" w:eastAsia="Times New Roman" w:hAnsi="Arial" w:cs="Arial"/>
          <w:sz w:val="24"/>
          <w:szCs w:val="24"/>
          <w:lang w:eastAsia="en-GB"/>
        </w:rPr>
        <w:t>”</w:t>
      </w:r>
      <w:proofErr w:type="gramEnd"/>
    </w:p>
    <w:p w14:paraId="112AC1F7" w14:textId="4F93ED9E" w:rsidR="00313DE2" w:rsidRDefault="00313DE2" w:rsidP="008014FA">
      <w:pPr>
        <w:rPr>
          <w:rFonts w:ascii="Times New Roman" w:eastAsia="Times New Roman" w:hAnsi="Times New Roman" w:cs="Times New Roman"/>
          <w:sz w:val="24"/>
          <w:szCs w:val="24"/>
          <w:lang w:eastAsia="en-GB"/>
        </w:rPr>
      </w:pPr>
    </w:p>
    <w:p w14:paraId="3030A70C" w14:textId="586A20F1" w:rsidR="008C7838" w:rsidRDefault="008C7838" w:rsidP="00AB076A">
      <w:pPr>
        <w:spacing w:before="120" w:after="180" w:line="240" w:lineRule="auto"/>
        <w:rPr>
          <w:rFonts w:ascii="Roboto" w:eastAsia="Times New Roman" w:hAnsi="Roboto" w:cs="Times New Roman"/>
          <w:b/>
          <w:bCs/>
          <w:color w:val="003087"/>
          <w:sz w:val="24"/>
          <w:szCs w:val="24"/>
          <w:lang w:eastAsia="en-GB"/>
        </w:rPr>
      </w:pPr>
    </w:p>
    <w:p w14:paraId="6DE8CA03" w14:textId="3F99CAF6" w:rsidR="00AB076A" w:rsidRDefault="247092DB" w:rsidP="00A45D53">
      <w:pPr>
        <w:pStyle w:val="Heading2"/>
      </w:pPr>
      <w:r w:rsidRPr="7A0DF6E9">
        <w:lastRenderedPageBreak/>
        <w:t>Community pharmacy r</w:t>
      </w:r>
      <w:r w:rsidR="00AB076A" w:rsidRPr="7A0DF6E9">
        <w:t xml:space="preserve">eferral </w:t>
      </w:r>
      <w:r w:rsidR="00645973">
        <w:t>rejection</w:t>
      </w:r>
      <w:r w:rsidR="00AB076A">
        <w:t xml:space="preserve"> reasons</w:t>
      </w:r>
      <w:r w:rsidR="00645973">
        <w:t xml:space="preserve"> (see troubleshooting section for more information)</w:t>
      </w:r>
    </w:p>
    <w:p w14:paraId="0D071E22" w14:textId="10AA2FE9" w:rsidR="00AB076A" w:rsidRPr="00AE35EA" w:rsidRDefault="2D5AAF60" w:rsidP="00AB076A">
      <w:pPr>
        <w:pStyle w:val="ListParagraph"/>
        <w:numPr>
          <w:ilvl w:val="0"/>
          <w:numId w:val="8"/>
        </w:numPr>
        <w:spacing w:before="120" w:after="180" w:line="240" w:lineRule="auto"/>
        <w:rPr>
          <w:rFonts w:ascii="Arial" w:eastAsia="Times New Roman" w:hAnsi="Arial" w:cs="Arial"/>
          <w:sz w:val="24"/>
          <w:szCs w:val="24"/>
          <w:lang w:eastAsia="en-GB"/>
        </w:rPr>
      </w:pPr>
      <w:r w:rsidRPr="6D4F8CAA">
        <w:rPr>
          <w:rFonts w:ascii="Arial" w:eastAsia="Times New Roman" w:hAnsi="Arial" w:cs="Arial"/>
          <w:sz w:val="24"/>
          <w:szCs w:val="24"/>
          <w:lang w:eastAsia="en-GB"/>
        </w:rPr>
        <w:t>S</w:t>
      </w:r>
      <w:r w:rsidR="008D0985" w:rsidRPr="6D4F8CAA">
        <w:rPr>
          <w:rFonts w:ascii="Arial" w:eastAsia="Times New Roman" w:hAnsi="Arial" w:cs="Arial"/>
          <w:sz w:val="24"/>
          <w:szCs w:val="24"/>
          <w:lang w:eastAsia="en-GB"/>
        </w:rPr>
        <w:t>taff</w:t>
      </w:r>
      <w:r w:rsidR="008D0985" w:rsidRPr="00AE35EA">
        <w:rPr>
          <w:rFonts w:ascii="Arial" w:eastAsia="Times New Roman" w:hAnsi="Arial" w:cs="Arial"/>
          <w:sz w:val="24"/>
          <w:szCs w:val="24"/>
          <w:lang w:eastAsia="en-GB"/>
        </w:rPr>
        <w:t xml:space="preserve"> </w:t>
      </w:r>
      <w:r w:rsidR="35359A82" w:rsidRPr="7A0DF6E9">
        <w:rPr>
          <w:rFonts w:ascii="Arial" w:eastAsia="Times New Roman" w:hAnsi="Arial" w:cs="Arial"/>
          <w:sz w:val="24"/>
          <w:szCs w:val="24"/>
          <w:lang w:eastAsia="en-GB"/>
        </w:rPr>
        <w:t xml:space="preserve">were </w:t>
      </w:r>
      <w:r w:rsidR="008D0985" w:rsidRPr="7A0DF6E9">
        <w:rPr>
          <w:rFonts w:ascii="Arial" w:eastAsia="Times New Roman" w:hAnsi="Arial" w:cs="Arial"/>
          <w:sz w:val="24"/>
          <w:szCs w:val="24"/>
          <w:lang w:eastAsia="en-GB"/>
        </w:rPr>
        <w:t>unaware</w:t>
      </w:r>
      <w:r w:rsidR="008D0985" w:rsidRPr="00AE35EA">
        <w:rPr>
          <w:rFonts w:ascii="Arial" w:eastAsia="Times New Roman" w:hAnsi="Arial" w:cs="Arial"/>
          <w:sz w:val="24"/>
          <w:szCs w:val="24"/>
          <w:lang w:eastAsia="en-GB"/>
        </w:rPr>
        <w:t xml:space="preserve"> of the </w:t>
      </w:r>
      <w:proofErr w:type="gramStart"/>
      <w:r w:rsidR="008D0985" w:rsidRPr="00AE35EA">
        <w:rPr>
          <w:rFonts w:ascii="Arial" w:eastAsia="Times New Roman" w:hAnsi="Arial" w:cs="Arial"/>
          <w:sz w:val="24"/>
          <w:szCs w:val="24"/>
          <w:lang w:eastAsia="en-GB"/>
        </w:rPr>
        <w:t>service</w:t>
      </w:r>
      <w:proofErr w:type="gramEnd"/>
    </w:p>
    <w:p w14:paraId="1514B762" w14:textId="3CF8E705" w:rsidR="008D0985" w:rsidRPr="00AE35EA" w:rsidRDefault="152FFC49" w:rsidP="00AB076A">
      <w:pPr>
        <w:pStyle w:val="ListParagraph"/>
        <w:numPr>
          <w:ilvl w:val="0"/>
          <w:numId w:val="8"/>
        </w:numPr>
        <w:spacing w:before="120" w:after="180" w:line="240" w:lineRule="auto"/>
        <w:rPr>
          <w:rFonts w:ascii="Arial" w:eastAsia="Times New Roman" w:hAnsi="Arial" w:cs="Arial"/>
          <w:sz w:val="24"/>
          <w:szCs w:val="24"/>
          <w:lang w:eastAsia="en-GB"/>
        </w:rPr>
      </w:pPr>
      <w:r w:rsidRPr="223BD041">
        <w:rPr>
          <w:rFonts w:ascii="Arial" w:eastAsia="Times New Roman" w:hAnsi="Arial" w:cs="Arial"/>
          <w:sz w:val="24"/>
          <w:szCs w:val="24"/>
          <w:lang w:eastAsia="en-GB"/>
        </w:rPr>
        <w:t>S</w:t>
      </w:r>
      <w:r w:rsidR="00BB7314" w:rsidRPr="223BD041">
        <w:rPr>
          <w:rFonts w:ascii="Arial" w:eastAsia="Times New Roman" w:hAnsi="Arial" w:cs="Arial"/>
          <w:sz w:val="24"/>
          <w:szCs w:val="24"/>
          <w:lang w:eastAsia="en-GB"/>
        </w:rPr>
        <w:t>taff</w:t>
      </w:r>
      <w:r w:rsidR="00BB7314" w:rsidRPr="00AE35EA">
        <w:rPr>
          <w:rFonts w:ascii="Arial" w:eastAsia="Times New Roman" w:hAnsi="Arial" w:cs="Arial"/>
          <w:sz w:val="24"/>
          <w:szCs w:val="24"/>
          <w:lang w:eastAsia="en-GB"/>
        </w:rPr>
        <w:t xml:space="preserve"> trained to provide </w:t>
      </w:r>
      <w:r w:rsidR="00BE2149">
        <w:rPr>
          <w:rFonts w:ascii="Arial" w:eastAsia="Times New Roman" w:hAnsi="Arial" w:cs="Arial"/>
          <w:sz w:val="24"/>
          <w:szCs w:val="24"/>
          <w:lang w:eastAsia="en-GB"/>
        </w:rPr>
        <w:t xml:space="preserve">the </w:t>
      </w:r>
      <w:r w:rsidR="00BB7314" w:rsidRPr="00AE35EA">
        <w:rPr>
          <w:rFonts w:ascii="Arial" w:eastAsia="Times New Roman" w:hAnsi="Arial" w:cs="Arial"/>
          <w:sz w:val="24"/>
          <w:szCs w:val="24"/>
          <w:lang w:eastAsia="en-GB"/>
        </w:rPr>
        <w:t xml:space="preserve">service </w:t>
      </w:r>
      <w:r w:rsidR="00BE2149">
        <w:rPr>
          <w:rFonts w:ascii="Arial" w:eastAsia="Times New Roman" w:hAnsi="Arial" w:cs="Arial"/>
          <w:sz w:val="24"/>
          <w:szCs w:val="24"/>
          <w:lang w:eastAsia="en-GB"/>
        </w:rPr>
        <w:t xml:space="preserve">were </w:t>
      </w:r>
      <w:r w:rsidR="00BB7314" w:rsidRPr="00AE35EA">
        <w:rPr>
          <w:rFonts w:ascii="Arial" w:eastAsia="Times New Roman" w:hAnsi="Arial" w:cs="Arial"/>
          <w:sz w:val="24"/>
          <w:szCs w:val="24"/>
          <w:lang w:eastAsia="en-GB"/>
        </w:rPr>
        <w:t>unavailable</w:t>
      </w:r>
      <w:r w:rsidR="00645973" w:rsidRPr="00AE35EA">
        <w:rPr>
          <w:rFonts w:ascii="Arial" w:eastAsia="Times New Roman" w:hAnsi="Arial" w:cs="Arial"/>
          <w:sz w:val="24"/>
          <w:szCs w:val="24"/>
          <w:lang w:eastAsia="en-GB"/>
        </w:rPr>
        <w:t xml:space="preserve"> due to leave, </w:t>
      </w:r>
      <w:r w:rsidR="00E604FD" w:rsidRPr="00AE35EA">
        <w:rPr>
          <w:rFonts w:ascii="Arial" w:eastAsia="Times New Roman" w:hAnsi="Arial" w:cs="Arial"/>
          <w:sz w:val="24"/>
          <w:szCs w:val="24"/>
          <w:lang w:eastAsia="en-GB"/>
        </w:rPr>
        <w:t>sickness</w:t>
      </w:r>
      <w:r w:rsidR="00E7751D" w:rsidRPr="00AE35EA">
        <w:rPr>
          <w:rFonts w:ascii="Arial" w:eastAsia="Times New Roman" w:hAnsi="Arial" w:cs="Arial"/>
          <w:sz w:val="24"/>
          <w:szCs w:val="24"/>
          <w:lang w:eastAsia="en-GB"/>
        </w:rPr>
        <w:t>,</w:t>
      </w:r>
      <w:r w:rsidR="00E604FD" w:rsidRPr="00AE35EA">
        <w:rPr>
          <w:rFonts w:ascii="Arial" w:eastAsia="Times New Roman" w:hAnsi="Arial" w:cs="Arial"/>
          <w:sz w:val="24"/>
          <w:szCs w:val="24"/>
          <w:lang w:eastAsia="en-GB"/>
        </w:rPr>
        <w:t xml:space="preserve"> </w:t>
      </w:r>
      <w:proofErr w:type="gramStart"/>
      <w:r w:rsidR="00E604FD" w:rsidRPr="00AE35EA">
        <w:rPr>
          <w:rFonts w:ascii="Arial" w:eastAsia="Times New Roman" w:hAnsi="Arial" w:cs="Arial"/>
          <w:sz w:val="24"/>
          <w:szCs w:val="24"/>
          <w:lang w:eastAsia="en-GB"/>
        </w:rPr>
        <w:t>etc</w:t>
      </w:r>
      <w:proofErr w:type="gramEnd"/>
    </w:p>
    <w:p w14:paraId="43CF163E" w14:textId="4834A69D" w:rsidR="00BB7314" w:rsidRPr="00AE35EA" w:rsidRDefault="00322FE8" w:rsidP="00AB076A">
      <w:pPr>
        <w:pStyle w:val="ListParagraph"/>
        <w:numPr>
          <w:ilvl w:val="0"/>
          <w:numId w:val="8"/>
        </w:numPr>
        <w:spacing w:before="120" w:after="180" w:line="240" w:lineRule="auto"/>
        <w:rPr>
          <w:rFonts w:ascii="Arial" w:eastAsia="Times New Roman" w:hAnsi="Arial" w:cs="Arial"/>
          <w:sz w:val="24"/>
          <w:szCs w:val="24"/>
          <w:lang w:eastAsia="en-GB"/>
        </w:rPr>
      </w:pPr>
      <w:r w:rsidRPr="00AE35EA">
        <w:rPr>
          <w:rFonts w:ascii="Arial" w:eastAsia="Times New Roman" w:hAnsi="Arial" w:cs="Arial"/>
          <w:sz w:val="24"/>
          <w:szCs w:val="24"/>
          <w:lang w:eastAsia="en-GB"/>
        </w:rPr>
        <w:t xml:space="preserve">Staff still need to complete </w:t>
      </w:r>
      <w:r w:rsidR="00703879">
        <w:rPr>
          <w:rFonts w:ascii="Arial" w:eastAsia="Times New Roman" w:hAnsi="Arial" w:cs="Arial"/>
          <w:sz w:val="24"/>
          <w:szCs w:val="24"/>
          <w:lang w:eastAsia="en-GB"/>
        </w:rPr>
        <w:t xml:space="preserve">the </w:t>
      </w:r>
      <w:r w:rsidRPr="00AE35EA">
        <w:rPr>
          <w:rFonts w:ascii="Arial" w:eastAsia="Times New Roman" w:hAnsi="Arial" w:cs="Arial"/>
          <w:sz w:val="24"/>
          <w:szCs w:val="24"/>
          <w:lang w:eastAsia="en-GB"/>
        </w:rPr>
        <w:t>N</w:t>
      </w:r>
      <w:r w:rsidR="00697425" w:rsidRPr="00AE35EA">
        <w:rPr>
          <w:rFonts w:ascii="Arial" w:eastAsia="Times New Roman" w:hAnsi="Arial" w:cs="Arial"/>
          <w:sz w:val="24"/>
          <w:szCs w:val="24"/>
          <w:lang w:eastAsia="en-GB"/>
        </w:rPr>
        <w:t xml:space="preserve">ational </w:t>
      </w:r>
      <w:r w:rsidRPr="00AE35EA">
        <w:rPr>
          <w:rFonts w:ascii="Arial" w:eastAsia="Times New Roman" w:hAnsi="Arial" w:cs="Arial"/>
          <w:sz w:val="24"/>
          <w:szCs w:val="24"/>
          <w:lang w:eastAsia="en-GB"/>
        </w:rPr>
        <w:t>C</w:t>
      </w:r>
      <w:r w:rsidR="00697425" w:rsidRPr="00AE35EA">
        <w:rPr>
          <w:rFonts w:ascii="Arial" w:eastAsia="Times New Roman" w:hAnsi="Arial" w:cs="Arial"/>
          <w:sz w:val="24"/>
          <w:szCs w:val="24"/>
          <w:lang w:eastAsia="en-GB"/>
        </w:rPr>
        <w:t>entre</w:t>
      </w:r>
      <w:r w:rsidR="00290EB5" w:rsidRPr="00AE35EA">
        <w:rPr>
          <w:rFonts w:ascii="Arial" w:eastAsia="Times New Roman" w:hAnsi="Arial" w:cs="Arial"/>
          <w:sz w:val="24"/>
          <w:szCs w:val="24"/>
          <w:lang w:eastAsia="en-GB"/>
        </w:rPr>
        <w:t xml:space="preserve"> for</w:t>
      </w:r>
      <w:r w:rsidR="00697425" w:rsidRPr="00AE35EA">
        <w:rPr>
          <w:rFonts w:ascii="Arial" w:eastAsia="Times New Roman" w:hAnsi="Arial" w:cs="Arial"/>
          <w:sz w:val="24"/>
          <w:szCs w:val="24"/>
          <w:lang w:eastAsia="en-GB"/>
        </w:rPr>
        <w:t xml:space="preserve"> </w:t>
      </w:r>
      <w:r w:rsidRPr="00AE35EA">
        <w:rPr>
          <w:rFonts w:ascii="Arial" w:eastAsia="Times New Roman" w:hAnsi="Arial" w:cs="Arial"/>
          <w:sz w:val="24"/>
          <w:szCs w:val="24"/>
          <w:lang w:eastAsia="en-GB"/>
        </w:rPr>
        <w:t>S</w:t>
      </w:r>
      <w:r w:rsidR="00697425" w:rsidRPr="00AE35EA">
        <w:rPr>
          <w:rFonts w:ascii="Arial" w:eastAsia="Times New Roman" w:hAnsi="Arial" w:cs="Arial"/>
          <w:sz w:val="24"/>
          <w:szCs w:val="24"/>
          <w:lang w:eastAsia="en-GB"/>
        </w:rPr>
        <w:t xml:space="preserve">moking </w:t>
      </w:r>
      <w:r w:rsidRPr="00AE35EA">
        <w:rPr>
          <w:rFonts w:ascii="Arial" w:eastAsia="Times New Roman" w:hAnsi="Arial" w:cs="Arial"/>
          <w:sz w:val="24"/>
          <w:szCs w:val="24"/>
          <w:lang w:eastAsia="en-GB"/>
        </w:rPr>
        <w:t>C</w:t>
      </w:r>
      <w:r w:rsidR="00697425" w:rsidRPr="00AE35EA">
        <w:rPr>
          <w:rFonts w:ascii="Arial" w:eastAsia="Times New Roman" w:hAnsi="Arial" w:cs="Arial"/>
          <w:sz w:val="24"/>
          <w:szCs w:val="24"/>
          <w:lang w:eastAsia="en-GB"/>
        </w:rPr>
        <w:t xml:space="preserve">essation </w:t>
      </w:r>
      <w:r w:rsidR="00546F06" w:rsidRPr="00AE35EA">
        <w:rPr>
          <w:rFonts w:ascii="Arial" w:eastAsia="Times New Roman" w:hAnsi="Arial" w:cs="Arial"/>
          <w:sz w:val="24"/>
          <w:szCs w:val="24"/>
          <w:lang w:eastAsia="en-GB"/>
        </w:rPr>
        <w:t>and</w:t>
      </w:r>
      <w:r w:rsidR="00B5717E" w:rsidRPr="00AE35EA">
        <w:rPr>
          <w:rFonts w:ascii="Arial" w:eastAsia="Times New Roman" w:hAnsi="Arial" w:cs="Arial"/>
          <w:sz w:val="24"/>
          <w:szCs w:val="24"/>
          <w:lang w:eastAsia="en-GB"/>
        </w:rPr>
        <w:t xml:space="preserve"> T</w:t>
      </w:r>
      <w:r w:rsidRPr="00AE35EA">
        <w:rPr>
          <w:rFonts w:ascii="Arial" w:eastAsia="Times New Roman" w:hAnsi="Arial" w:cs="Arial"/>
          <w:sz w:val="24"/>
          <w:szCs w:val="24"/>
          <w:lang w:eastAsia="en-GB"/>
        </w:rPr>
        <w:t>raining</w:t>
      </w:r>
      <w:r w:rsidR="00B5717E" w:rsidRPr="00AE35EA">
        <w:rPr>
          <w:rFonts w:ascii="Arial" w:eastAsia="Times New Roman" w:hAnsi="Arial" w:cs="Arial"/>
          <w:sz w:val="24"/>
          <w:szCs w:val="24"/>
          <w:lang w:eastAsia="en-GB"/>
        </w:rPr>
        <w:t xml:space="preserve"> (NCSCT)</w:t>
      </w:r>
      <w:r w:rsidRPr="00AE35EA">
        <w:rPr>
          <w:rFonts w:ascii="Arial" w:eastAsia="Times New Roman" w:hAnsi="Arial" w:cs="Arial"/>
          <w:sz w:val="24"/>
          <w:szCs w:val="24"/>
          <w:lang w:eastAsia="en-GB"/>
        </w:rPr>
        <w:t xml:space="preserve"> to provide </w:t>
      </w:r>
      <w:proofErr w:type="gramStart"/>
      <w:r w:rsidRPr="00AE35EA">
        <w:rPr>
          <w:rFonts w:ascii="Arial" w:eastAsia="Times New Roman" w:hAnsi="Arial" w:cs="Arial"/>
          <w:sz w:val="24"/>
          <w:szCs w:val="24"/>
          <w:lang w:eastAsia="en-GB"/>
        </w:rPr>
        <w:t>service</w:t>
      </w:r>
      <w:proofErr w:type="gramEnd"/>
    </w:p>
    <w:p w14:paraId="34147BDE" w14:textId="68D7F166" w:rsidR="00322FE8" w:rsidRPr="00AE35EA" w:rsidRDefault="004A580F" w:rsidP="00AB076A">
      <w:pPr>
        <w:pStyle w:val="ListParagraph"/>
        <w:numPr>
          <w:ilvl w:val="0"/>
          <w:numId w:val="8"/>
        </w:numPr>
        <w:spacing w:before="120" w:after="180" w:line="240" w:lineRule="auto"/>
        <w:rPr>
          <w:rFonts w:ascii="Arial" w:eastAsia="Times New Roman" w:hAnsi="Arial" w:cs="Arial"/>
          <w:sz w:val="24"/>
          <w:szCs w:val="24"/>
          <w:lang w:eastAsia="en-GB"/>
        </w:rPr>
      </w:pPr>
      <w:r w:rsidRPr="00AE35EA">
        <w:rPr>
          <w:rFonts w:ascii="Arial" w:eastAsia="Times New Roman" w:hAnsi="Arial" w:cs="Arial"/>
          <w:sz w:val="24"/>
          <w:szCs w:val="24"/>
          <w:lang w:eastAsia="en-GB"/>
        </w:rPr>
        <w:t xml:space="preserve">Pharmacy has de-registered from the </w:t>
      </w:r>
      <w:proofErr w:type="gramStart"/>
      <w:r w:rsidRPr="00AE35EA">
        <w:rPr>
          <w:rFonts w:ascii="Arial" w:eastAsia="Times New Roman" w:hAnsi="Arial" w:cs="Arial"/>
          <w:sz w:val="24"/>
          <w:szCs w:val="24"/>
          <w:lang w:eastAsia="en-GB"/>
        </w:rPr>
        <w:t>service</w:t>
      </w:r>
      <w:proofErr w:type="gramEnd"/>
      <w:r w:rsidRPr="00AE35EA">
        <w:rPr>
          <w:rFonts w:ascii="Arial" w:eastAsia="Times New Roman" w:hAnsi="Arial" w:cs="Arial"/>
          <w:sz w:val="24"/>
          <w:szCs w:val="24"/>
          <w:lang w:eastAsia="en-GB"/>
        </w:rPr>
        <w:t xml:space="preserve"> </w:t>
      </w:r>
    </w:p>
    <w:p w14:paraId="0544EE04" w14:textId="2FD9516F" w:rsidR="004A6B1C" w:rsidRPr="00AE35EA" w:rsidRDefault="004A6B1C" w:rsidP="00AB076A">
      <w:pPr>
        <w:pStyle w:val="ListParagraph"/>
        <w:numPr>
          <w:ilvl w:val="0"/>
          <w:numId w:val="8"/>
        </w:numPr>
        <w:spacing w:before="120" w:after="180" w:line="240" w:lineRule="auto"/>
        <w:rPr>
          <w:rFonts w:ascii="Arial" w:eastAsia="Times New Roman" w:hAnsi="Arial" w:cs="Arial"/>
          <w:sz w:val="24"/>
          <w:szCs w:val="24"/>
          <w:lang w:eastAsia="en-GB"/>
        </w:rPr>
      </w:pPr>
      <w:r w:rsidRPr="00AE35EA">
        <w:rPr>
          <w:rFonts w:ascii="Arial" w:eastAsia="Times New Roman" w:hAnsi="Arial" w:cs="Arial"/>
          <w:sz w:val="24"/>
          <w:szCs w:val="24"/>
          <w:lang w:eastAsia="en-GB"/>
        </w:rPr>
        <w:t xml:space="preserve">Staff who have trained to provide the service no longer work in the </w:t>
      </w:r>
      <w:proofErr w:type="gramStart"/>
      <w:r w:rsidRPr="00AE35EA">
        <w:rPr>
          <w:rFonts w:ascii="Arial" w:eastAsia="Times New Roman" w:hAnsi="Arial" w:cs="Arial"/>
          <w:sz w:val="24"/>
          <w:szCs w:val="24"/>
          <w:lang w:eastAsia="en-GB"/>
        </w:rPr>
        <w:t>pharmacy</w:t>
      </w:r>
      <w:proofErr w:type="gramEnd"/>
    </w:p>
    <w:p w14:paraId="3AEB8CA5" w14:textId="77777777" w:rsidR="00CB3297" w:rsidRDefault="00CB3297" w:rsidP="00E7751D">
      <w:pPr>
        <w:rPr>
          <w:rFonts w:ascii="Roboto" w:eastAsia="Times New Roman" w:hAnsi="Roboto" w:cs="Times New Roman"/>
          <w:b/>
          <w:bCs/>
          <w:color w:val="003087"/>
          <w:sz w:val="41"/>
          <w:szCs w:val="41"/>
          <w:lang w:eastAsia="en-GB"/>
        </w:rPr>
      </w:pPr>
    </w:p>
    <w:p w14:paraId="6D743EFB" w14:textId="182412A2" w:rsidR="00E7751D" w:rsidRDefault="00E7751D" w:rsidP="00A45D53">
      <w:pPr>
        <w:pStyle w:val="Heading2"/>
        <w:rPr>
          <w:rFonts w:ascii="Roboto" w:hAnsi="Roboto" w:cs="Times New Roman"/>
          <w:b/>
          <w:color w:val="003087"/>
          <w:sz w:val="24"/>
          <w:szCs w:val="24"/>
        </w:rPr>
      </w:pPr>
      <w:r w:rsidRPr="00B8263F">
        <w:t>Cumulative Referrals &amp; Follow Ups</w:t>
      </w:r>
    </w:p>
    <w:p w14:paraId="660C8272" w14:textId="18144EA5" w:rsidR="00602218" w:rsidRDefault="00602218" w:rsidP="00E7751D">
      <w:pPr>
        <w:rPr>
          <w:rFonts w:ascii="Roboto" w:eastAsia="Times New Roman" w:hAnsi="Roboto" w:cs="Times New Roman"/>
          <w:b/>
          <w:bCs/>
          <w:color w:val="003087"/>
          <w:sz w:val="24"/>
          <w:szCs w:val="24"/>
          <w:lang w:eastAsia="en-GB"/>
        </w:rPr>
      </w:pPr>
    </w:p>
    <w:p w14:paraId="3FA2945C" w14:textId="57E13C76" w:rsidR="00602218" w:rsidRDefault="004D1E3A" w:rsidP="00E7751D">
      <w:pPr>
        <w:rPr>
          <w:rFonts w:ascii="Roboto" w:eastAsia="Times New Roman" w:hAnsi="Roboto" w:cs="Times New Roman"/>
          <w:b/>
          <w:bCs/>
          <w:color w:val="003087"/>
          <w:sz w:val="24"/>
          <w:szCs w:val="24"/>
          <w:lang w:eastAsia="en-GB"/>
        </w:rPr>
      </w:pPr>
      <w:r>
        <w:rPr>
          <w:rFonts w:ascii="Roboto" w:eastAsia="Times New Roman" w:hAnsi="Roboto" w:cs="Times New Roman"/>
          <w:b/>
          <w:bCs/>
          <w:noProof/>
          <w:color w:val="003087"/>
          <w:sz w:val="24"/>
          <w:szCs w:val="24"/>
          <w:lang w:eastAsia="en-GB"/>
        </w:rPr>
        <w:drawing>
          <wp:anchor distT="0" distB="0" distL="114300" distR="114300" simplePos="0" relativeHeight="251658244" behindDoc="0" locked="0" layoutInCell="1" allowOverlap="1" wp14:anchorId="66D857B3" wp14:editId="42147C87">
            <wp:simplePos x="0" y="0"/>
            <wp:positionH relativeFrom="column">
              <wp:posOffset>3609975</wp:posOffset>
            </wp:positionH>
            <wp:positionV relativeFrom="paragraph">
              <wp:posOffset>1554480</wp:posOffset>
            </wp:positionV>
            <wp:extent cx="2329180" cy="158750"/>
            <wp:effectExtent l="0" t="0" r="0" b="0"/>
            <wp:wrapTopAndBottom/>
            <wp:docPr id="71110699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29180" cy="158750"/>
                    </a:xfrm>
                    <a:prstGeom prst="rect">
                      <a:avLst/>
                    </a:prstGeom>
                    <a:noFill/>
                  </pic:spPr>
                </pic:pic>
              </a:graphicData>
            </a:graphic>
          </wp:anchor>
        </w:drawing>
      </w:r>
      <w:r w:rsidR="00602218">
        <w:rPr>
          <w:noProof/>
        </w:rPr>
        <mc:AlternateContent>
          <mc:Choice Requires="wpg">
            <w:drawing>
              <wp:anchor distT="0" distB="0" distL="114300" distR="114300" simplePos="0" relativeHeight="251658243" behindDoc="0" locked="0" layoutInCell="1" allowOverlap="1" wp14:anchorId="561F2CE5" wp14:editId="05839674">
                <wp:simplePos x="0" y="0"/>
                <wp:positionH relativeFrom="column">
                  <wp:posOffset>0</wp:posOffset>
                </wp:positionH>
                <wp:positionV relativeFrom="paragraph">
                  <wp:posOffset>294640</wp:posOffset>
                </wp:positionV>
                <wp:extent cx="3541395" cy="2451100"/>
                <wp:effectExtent l="0" t="0" r="1905" b="6350"/>
                <wp:wrapTopAndBottom/>
                <wp:docPr id="1357226708" name="Group 2"/>
                <wp:cNvGraphicFramePr/>
                <a:graphic xmlns:a="http://schemas.openxmlformats.org/drawingml/2006/main">
                  <a:graphicData uri="http://schemas.microsoft.com/office/word/2010/wordprocessingGroup">
                    <wpg:wgp>
                      <wpg:cNvGrpSpPr/>
                      <wpg:grpSpPr>
                        <a:xfrm>
                          <a:off x="0" y="0"/>
                          <a:ext cx="3541395" cy="2451100"/>
                          <a:chOff x="0" y="0"/>
                          <a:chExt cx="3541395" cy="2451100"/>
                        </a:xfrm>
                      </wpg:grpSpPr>
                      <wps:wsp>
                        <wps:cNvPr id="1024735205" name="Text Box 2"/>
                        <wps:cNvSpPr txBox="1">
                          <a:spLocks noChangeArrowheads="1"/>
                        </wps:cNvSpPr>
                        <wps:spPr bwMode="auto">
                          <a:xfrm>
                            <a:off x="0" y="542925"/>
                            <a:ext cx="361950" cy="1297940"/>
                          </a:xfrm>
                          <a:prstGeom prst="rect">
                            <a:avLst/>
                          </a:prstGeom>
                          <a:solidFill>
                            <a:srgbClr val="FFFFFF"/>
                          </a:solidFill>
                          <a:ln w="9525">
                            <a:noFill/>
                            <a:miter lim="800000"/>
                            <a:headEnd/>
                            <a:tailEnd/>
                          </a:ln>
                        </wps:spPr>
                        <wps:txbx>
                          <w:txbxContent>
                            <w:p w14:paraId="57A78775" w14:textId="77777777" w:rsidR="00602218" w:rsidRPr="008E5B8D" w:rsidRDefault="00602218" w:rsidP="00602218">
                              <w:pPr>
                                <w:rPr>
                                  <w:color w:val="595959" w:themeColor="text1" w:themeTint="A6"/>
                                  <w:sz w:val="18"/>
                                  <w:szCs w:val="18"/>
                                </w:rPr>
                              </w:pPr>
                              <w:r w:rsidRPr="008E5B8D">
                                <w:rPr>
                                  <w:color w:val="595959" w:themeColor="text1" w:themeTint="A6"/>
                                  <w:sz w:val="18"/>
                                  <w:szCs w:val="18"/>
                                </w:rPr>
                                <w:t xml:space="preserve">Number of referrals </w:t>
                              </w:r>
                            </w:p>
                          </w:txbxContent>
                        </wps:txbx>
                        <wps:bodyPr rot="0" vert="vert270" wrap="square" lIns="91440" tIns="45720" rIns="91440" bIns="45720" anchor="t" anchorCtr="0">
                          <a:noAutofit/>
                        </wps:bodyPr>
                      </wps:wsp>
                      <pic:pic xmlns:pic="http://schemas.openxmlformats.org/drawingml/2006/picture">
                        <pic:nvPicPr>
                          <pic:cNvPr id="752694779" name="Picture 1"/>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219075" y="0"/>
                            <a:ext cx="3322320" cy="2451100"/>
                          </a:xfrm>
                          <a:prstGeom prst="rect">
                            <a:avLst/>
                          </a:prstGeom>
                          <a:noFill/>
                        </pic:spPr>
                      </pic:pic>
                    </wpg:wgp>
                  </a:graphicData>
                </a:graphic>
              </wp:anchor>
            </w:drawing>
          </mc:Choice>
          <mc:Fallback>
            <w:pict>
              <v:group w14:anchorId="561F2CE5" id="Group 2" o:spid="_x0000_s1026" style="position:absolute;margin-left:0;margin-top:23.2pt;width:278.85pt;height:193pt;z-index:251658243" coordsize="35413,24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">
                <v:shapetype id="_x0000_t202" coordsize="21600,21600" o:spt="202" path="m,l,21600r21600,l21600,xe">
                  <v:stroke joinstyle="miter"/>
                  <v:path gradientshapeok="t" o:connecttype="rect"/>
                </v:shapetype>
                <v:shape id="_x0000_s1027" type="#_x0000_t202" style="position:absolute;top:5429;width:3619;height:12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" stroked="f">
                  <v:textbox style="layout-flow:vertical;mso-layout-flow-alt:bottom-to-top">
                    <w:txbxContent>
                      <w:p w14:paraId="57A78775" w14:textId="77777777" w:rsidR="00602218" w:rsidRPr="008E5B8D" w:rsidRDefault="00602218" w:rsidP="00602218">
                        <w:pPr>
                          <w:rPr>
                            <w:color w:val="595959" w:themeColor="text1" w:themeTint="A6"/>
                            <w:sz w:val="18"/>
                            <w:szCs w:val="18"/>
                          </w:rPr>
                        </w:pPr>
                        <w:r w:rsidRPr="008E5B8D">
                          <w:rPr>
                            <w:color w:val="595959" w:themeColor="text1" w:themeTint="A6"/>
                            <w:sz w:val="18"/>
                            <w:szCs w:val="18"/>
                          </w:rPr>
                          <w:t xml:space="preserve">Number of referrals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2190;width:33223;height:24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">
                  <v:imagedata r:id="rId19" o:title=""/>
                </v:shape>
                <w10:wrap type="topAndBottom"/>
              </v:group>
            </w:pict>
          </mc:Fallback>
        </mc:AlternateContent>
      </w:r>
    </w:p>
    <w:p w14:paraId="0464384E" w14:textId="76D96E2E" w:rsidR="00E7751D" w:rsidRPr="008653E4" w:rsidRDefault="0072122B" w:rsidP="00E7751D">
      <w:pPr>
        <w:rPr>
          <w:rFonts w:ascii="Times New Roman" w:eastAsia="Times New Roman" w:hAnsi="Times New Roman" w:cs="Times New Roman"/>
          <w:sz w:val="24"/>
          <w:szCs w:val="24"/>
          <w:lang w:eastAsia="en-GB"/>
        </w:rPr>
      </w:pPr>
      <w:r w:rsidRPr="009C17D5">
        <w:rPr>
          <w:rFonts w:ascii="Times New Roman" w:eastAsia="Times New Roman" w:hAnsi="Times New Roman" w:cs="Times New Roman"/>
          <w:noProof/>
          <w:sz w:val="24"/>
          <w:szCs w:val="24"/>
          <w:lang w:eastAsia="en-GB"/>
        </w:rPr>
        <mc:AlternateContent>
          <mc:Choice Requires="wps">
            <w:drawing>
              <wp:anchor distT="45720" distB="45720" distL="114300" distR="114300" simplePos="0" relativeHeight="251658242" behindDoc="0" locked="0" layoutInCell="1" allowOverlap="1" wp14:anchorId="13D0B140" wp14:editId="1455DB5F">
                <wp:simplePos x="0" y="0"/>
                <wp:positionH relativeFrom="margin">
                  <wp:posOffset>447675</wp:posOffset>
                </wp:positionH>
                <wp:positionV relativeFrom="paragraph">
                  <wp:posOffset>2856230</wp:posOffset>
                </wp:positionV>
                <wp:extent cx="2552700" cy="1447800"/>
                <wp:effectExtent l="0" t="0" r="19050" b="1905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447800"/>
                        </a:xfrm>
                        <a:prstGeom prst="roundRect">
                          <a:avLst/>
                        </a:prstGeom>
                        <a:solidFill>
                          <a:schemeClr val="accent1">
                            <a:lumMod val="20000"/>
                            <a:lumOff val="80000"/>
                          </a:schemeClr>
                        </a:solidFill>
                        <a:ln w="9525">
                          <a:solidFill>
                            <a:srgbClr val="000000"/>
                          </a:solidFill>
                          <a:miter lim="800000"/>
                          <a:headEnd/>
                          <a:tailEnd/>
                        </a:ln>
                      </wps:spPr>
                      <wps:txbx>
                        <w:txbxContent>
                          <w:p w14:paraId="2CD9B974" w14:textId="77777777" w:rsidR="00E7751D" w:rsidRPr="00AE35EA" w:rsidRDefault="00E7751D" w:rsidP="00E7751D">
                            <w:pPr>
                              <w:rPr>
                                <w:rFonts w:ascii="Arial" w:hAnsi="Arial" w:cs="Arial"/>
                              </w:rPr>
                            </w:pPr>
                            <w:r w:rsidRPr="00AE35EA">
                              <w:rPr>
                                <w:rFonts w:ascii="Arial" w:hAnsi="Arial" w:cs="Arial"/>
                              </w:rPr>
                              <w:t>If a service is aiming to maximize the number of referrals made, then the overall height of the bars in the left-hand chart above should be increasing from left to right and the right-hand chart above should show an upward concave curve.</w:t>
                            </w:r>
                          </w:p>
                          <w:p w14:paraId="37AC70E8" w14:textId="77777777" w:rsidR="00E7751D" w:rsidRDefault="00E7751D" w:rsidP="00E7751D"/>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3D0B140" id="Text Box 2" o:spid="_x0000_s1029" style="position:absolute;margin-left:35.25pt;margin-top:224.9pt;width:201pt;height:114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" fillcolor="#d9e2f3 [660]">
                <v:stroke joinstyle="miter"/>
                <v:textbox>
                  <w:txbxContent>
                    <w:p w14:paraId="2CD9B974" w14:textId="77777777" w:rsidR="00E7751D" w:rsidRPr="00AE35EA" w:rsidRDefault="00E7751D" w:rsidP="00E7751D">
                      <w:pPr>
                        <w:rPr>
                          <w:rFonts w:ascii="Arial" w:hAnsi="Arial" w:cs="Arial"/>
                        </w:rPr>
                      </w:pPr>
                      <w:r w:rsidRPr="00AE35EA">
                        <w:rPr>
                          <w:rFonts w:ascii="Arial" w:hAnsi="Arial" w:cs="Arial"/>
                        </w:rPr>
                        <w:t>If a service is aiming to maximize the number of referrals made, then the overall height of the bars in the left-hand chart above should be increasing from left to right and the right-hand chart above should show an upward concave curve.</w:t>
                      </w:r>
                    </w:p>
                    <w:p w14:paraId="37AC70E8" w14:textId="77777777" w:rsidR="00E7751D" w:rsidRDefault="00E7751D" w:rsidP="00E7751D"/>
                  </w:txbxContent>
                </v:textbox>
                <w10:wrap type="topAndBottom" anchorx="margin"/>
              </v:roundrect>
            </w:pict>
          </mc:Fallback>
        </mc:AlternateContent>
      </w:r>
    </w:p>
    <w:p w14:paraId="2272CE89" w14:textId="23EBD0C6" w:rsidR="001B121E" w:rsidRPr="00495E87" w:rsidRDefault="00F71C62" w:rsidP="00A45D53">
      <w:pPr>
        <w:pStyle w:val="Heading2"/>
        <w:rPr>
          <w:color w:val="003087"/>
        </w:rPr>
      </w:pPr>
      <w:r w:rsidRPr="00B8263F">
        <w:lastRenderedPageBreak/>
        <w:t xml:space="preserve">Patient </w:t>
      </w:r>
      <w:r w:rsidRPr="00495E87">
        <w:rPr>
          <w:color w:val="003087"/>
        </w:rPr>
        <w:t>Journey</w:t>
      </w:r>
    </w:p>
    <w:p w14:paraId="2C9629B8" w14:textId="2A356B49" w:rsidR="000A11F9" w:rsidRPr="000A11F9" w:rsidRDefault="003614BF" w:rsidP="000A11F9">
      <w:pPr>
        <w:spacing w:after="0" w:line="240" w:lineRule="auto"/>
        <w:rPr>
          <w:rFonts w:ascii="Times New Roman" w:eastAsia="Times New Roman" w:hAnsi="Times New Roman" w:cs="Times New Roman"/>
          <w:sz w:val="24"/>
          <w:szCs w:val="24"/>
          <w:lang w:eastAsia="en-GB"/>
        </w:rPr>
      </w:pPr>
      <w:r w:rsidRPr="00666242">
        <w:rPr>
          <w:rFonts w:ascii="Roboto" w:eastAsia="Times New Roman" w:hAnsi="Roboto" w:cs="Times New Roman"/>
          <w:b/>
          <w:bCs/>
          <w:noProof/>
          <w:color w:val="003087"/>
          <w:sz w:val="24"/>
          <w:szCs w:val="24"/>
          <w:lang w:eastAsia="en-GB"/>
        </w:rPr>
        <w:drawing>
          <wp:inline distT="0" distB="0" distL="0" distR="0" wp14:anchorId="5E618FF5" wp14:editId="5FDC8BEF">
            <wp:extent cx="5591175" cy="398803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94767" cy="3990595"/>
                    </a:xfrm>
                    <a:prstGeom prst="rect">
                      <a:avLst/>
                    </a:prstGeom>
                    <a:noFill/>
                    <a:ln>
                      <a:noFill/>
                    </a:ln>
                  </pic:spPr>
                </pic:pic>
              </a:graphicData>
            </a:graphic>
          </wp:inline>
        </w:drawing>
      </w:r>
    </w:p>
    <w:p w14:paraId="57D06F01" w14:textId="4495EF4A" w:rsidR="00666242" w:rsidRDefault="00666242" w:rsidP="00666242">
      <w:pPr>
        <w:spacing w:after="0" w:line="240" w:lineRule="auto"/>
        <w:rPr>
          <w:rFonts w:ascii="Times New Roman" w:eastAsia="Times New Roman" w:hAnsi="Times New Roman" w:cs="Times New Roman"/>
          <w:sz w:val="24"/>
          <w:szCs w:val="24"/>
          <w:lang w:eastAsia="en-GB"/>
        </w:rPr>
      </w:pPr>
    </w:p>
    <w:p w14:paraId="67A7E1C9" w14:textId="1D3F0024" w:rsidR="003614BF" w:rsidRDefault="003614BF" w:rsidP="0066624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Pr>
          <w:noProof/>
        </w:rPr>
        <w:drawing>
          <wp:inline distT="0" distB="0" distL="0" distR="0" wp14:anchorId="1382B7F3" wp14:editId="5D809E6E">
            <wp:extent cx="1295400" cy="729075"/>
            <wp:effectExtent l="0" t="0" r="0" b="0"/>
            <wp:docPr id="7" name="Picture 7" descr="Smokefree - AdSmart from Sky Success 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okefree - AdSmart from Sky Success story"/>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45021" cy="757003"/>
                    </a:xfrm>
                    <a:prstGeom prst="rect">
                      <a:avLst/>
                    </a:prstGeom>
                    <a:noFill/>
                    <a:ln>
                      <a:noFill/>
                    </a:ln>
                  </pic:spPr>
                </pic:pic>
              </a:graphicData>
            </a:graphic>
          </wp:inline>
        </w:drawing>
      </w:r>
    </w:p>
    <w:p w14:paraId="3247F046" w14:textId="3FAF2666" w:rsidR="003614BF" w:rsidRDefault="003614BF" w:rsidP="003614BF">
      <w:pPr>
        <w:spacing w:after="0" w:line="240" w:lineRule="auto"/>
        <w:rPr>
          <w:rFonts w:ascii="Times New Roman" w:eastAsia="Times New Roman" w:hAnsi="Times New Roman" w:cs="Times New Roman"/>
          <w:sz w:val="24"/>
          <w:szCs w:val="24"/>
          <w:lang w:eastAsia="en-GB"/>
        </w:rPr>
      </w:pPr>
    </w:p>
    <w:p w14:paraId="4124571B" w14:textId="627A5880" w:rsidR="003614BF" w:rsidRDefault="003614BF" w:rsidP="003614B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
    <w:p w14:paraId="3476A0B1" w14:textId="5F1EF185" w:rsidR="28D92C46" w:rsidRPr="00DD521B" w:rsidRDefault="28D92C46" w:rsidP="00EC1BFD">
      <w:pPr>
        <w:pStyle w:val="Heading1"/>
      </w:pPr>
      <w:r w:rsidRPr="00DD521B">
        <w:t>Patient Quotes</w:t>
      </w:r>
    </w:p>
    <w:p w14:paraId="7442A18C" w14:textId="7D5D888D" w:rsidR="3284E4E7" w:rsidRDefault="006421D5" w:rsidP="3284E4E7">
      <w:pPr>
        <w:spacing w:before="120" w:after="180" w:line="240" w:lineRule="auto"/>
        <w:rPr>
          <w:rFonts w:ascii="Roboto" w:eastAsia="Times New Roman" w:hAnsi="Roboto" w:cs="Times New Roman"/>
          <w:b/>
          <w:bCs/>
          <w:color w:val="003087"/>
          <w:sz w:val="41"/>
          <w:szCs w:val="41"/>
          <w:lang w:eastAsia="en-GB"/>
        </w:rPr>
      </w:pPr>
      <w:r>
        <w:rPr>
          <w:rFonts w:ascii="Roboto" w:eastAsia="Times New Roman" w:hAnsi="Roboto" w:cs="Times New Roman"/>
          <w:b/>
          <w:bCs/>
          <w:noProof/>
          <w:color w:val="003087"/>
          <w:sz w:val="41"/>
          <w:szCs w:val="41"/>
          <w:lang w:eastAsia="en-GB"/>
        </w:rPr>
        <mc:AlternateContent>
          <mc:Choice Requires="wps">
            <w:drawing>
              <wp:anchor distT="0" distB="0" distL="114300" distR="114300" simplePos="0" relativeHeight="251658240" behindDoc="0" locked="0" layoutInCell="1" allowOverlap="1" wp14:anchorId="084C72CD" wp14:editId="2DC75AEE">
                <wp:simplePos x="0" y="0"/>
                <wp:positionH relativeFrom="margin">
                  <wp:align>right</wp:align>
                </wp:positionH>
                <wp:positionV relativeFrom="paragraph">
                  <wp:posOffset>264795</wp:posOffset>
                </wp:positionV>
                <wp:extent cx="5652000" cy="1152000"/>
                <wp:effectExtent l="0" t="0" r="25400" b="162560"/>
                <wp:wrapNone/>
                <wp:docPr id="4" name="Speech Bubble: Rectangle with Corners Rounded 4"/>
                <wp:cNvGraphicFramePr/>
                <a:graphic xmlns:a="http://schemas.openxmlformats.org/drawingml/2006/main">
                  <a:graphicData uri="http://schemas.microsoft.com/office/word/2010/wordprocessingShape">
                    <wps:wsp>
                      <wps:cNvSpPr/>
                      <wps:spPr>
                        <a:xfrm>
                          <a:off x="0" y="0"/>
                          <a:ext cx="5652000" cy="1152000"/>
                        </a:xfrm>
                        <a:prstGeom prst="wedgeRound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A6E158" w14:textId="57290A93" w:rsidR="006421D5" w:rsidRPr="00AE35EA" w:rsidRDefault="00E35A07" w:rsidP="006421D5">
                            <w:pPr>
                              <w:jc w:val="center"/>
                              <w:rPr>
                                <w:rFonts w:ascii="Arial" w:hAnsi="Arial" w:cs="Arial"/>
                                <w:b/>
                                <w:sz w:val="24"/>
                                <w:szCs w:val="24"/>
                              </w:rPr>
                            </w:pPr>
                            <w:r w:rsidRPr="00AE35EA">
                              <w:rPr>
                                <w:rFonts w:ascii="Arial" w:hAnsi="Arial" w:cs="Arial"/>
                                <w:b/>
                                <w:sz w:val="24"/>
                                <w:szCs w:val="24"/>
                              </w:rPr>
                              <w:t>“</w:t>
                            </w:r>
                            <w:r w:rsidR="00D00495" w:rsidRPr="00AE35EA">
                              <w:rPr>
                                <w:rFonts w:ascii="Arial" w:hAnsi="Arial" w:cs="Arial"/>
                                <w:sz w:val="24"/>
                                <w:szCs w:val="24"/>
                              </w:rPr>
                              <w:t xml:space="preserve">The programme has helped me understand the importance of quitting smoking without </w:t>
                            </w:r>
                            <w:r w:rsidR="00A643EF" w:rsidRPr="00AE35EA">
                              <w:rPr>
                                <w:rFonts w:ascii="Arial" w:hAnsi="Arial" w:cs="Arial"/>
                                <w:sz w:val="24"/>
                                <w:szCs w:val="24"/>
                              </w:rPr>
                              <w:t>un</w:t>
                            </w:r>
                            <w:r w:rsidR="00D00495" w:rsidRPr="00AE35EA">
                              <w:rPr>
                                <w:rFonts w:ascii="Arial" w:hAnsi="Arial" w:cs="Arial"/>
                                <w:sz w:val="24"/>
                                <w:szCs w:val="24"/>
                              </w:rPr>
                              <w:t>realistic expectations and without any added pressure</w:t>
                            </w:r>
                            <w:r w:rsidRPr="00AE35EA">
                              <w:rPr>
                                <w:rFonts w:ascii="Arial" w:hAnsi="Arial" w:cs="Arial"/>
                                <w:sz w:val="24"/>
                                <w:szCs w:val="24"/>
                              </w:rPr>
                              <w:t>”</w:t>
                            </w:r>
                          </w:p>
                          <w:p w14:paraId="7C0F726F" w14:textId="7A4DAF63" w:rsidR="00E35A07" w:rsidRPr="00AE35EA" w:rsidRDefault="00CF1CBC" w:rsidP="006421D5">
                            <w:pPr>
                              <w:jc w:val="center"/>
                              <w:rPr>
                                <w:rFonts w:ascii="Arial" w:hAnsi="Arial" w:cs="Arial"/>
                                <w:sz w:val="24"/>
                                <w:szCs w:val="24"/>
                              </w:rPr>
                            </w:pPr>
                            <w:r w:rsidRPr="00AE35EA">
                              <w:rPr>
                                <w:rFonts w:ascii="Arial" w:hAnsi="Arial" w:cs="Arial"/>
                                <w:sz w:val="24"/>
                                <w:szCs w:val="24"/>
                              </w:rPr>
                              <w:t xml:space="preserve">Patient – LD, Age 50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4C72C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4" o:spid="_x0000_s1030" type="#_x0000_t62" style="position:absolute;margin-left:393.85pt;margin-top:20.85pt;width:445.05pt;height:90.7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" adj="6300,24300" fillcolor="#4472c4 [3204]" strokecolor="#1f3763 [1604]" strokeweight="1pt">
                <v:textbox>
                  <w:txbxContent>
                    <w:p w14:paraId="6DA6E158" w14:textId="57290A93" w:rsidR="006421D5" w:rsidRPr="00AE35EA" w:rsidRDefault="00E35A07" w:rsidP="006421D5">
                      <w:pPr>
                        <w:jc w:val="center"/>
                        <w:rPr>
                          <w:rFonts w:ascii="Arial" w:hAnsi="Arial" w:cs="Arial"/>
                          <w:b/>
                          <w:sz w:val="24"/>
                          <w:szCs w:val="24"/>
                        </w:rPr>
                      </w:pPr>
                      <w:r w:rsidRPr="00AE35EA">
                        <w:rPr>
                          <w:rFonts w:ascii="Arial" w:hAnsi="Arial" w:cs="Arial"/>
                          <w:b/>
                          <w:sz w:val="24"/>
                          <w:szCs w:val="24"/>
                        </w:rPr>
                        <w:t>“</w:t>
                      </w:r>
                      <w:r w:rsidR="00D00495" w:rsidRPr="00AE35EA">
                        <w:rPr>
                          <w:rFonts w:ascii="Arial" w:hAnsi="Arial" w:cs="Arial"/>
                          <w:sz w:val="24"/>
                          <w:szCs w:val="24"/>
                        </w:rPr>
                        <w:t xml:space="preserve">The programme has helped me understand the importance of quitting smoking without </w:t>
                      </w:r>
                      <w:r w:rsidR="00A643EF" w:rsidRPr="00AE35EA">
                        <w:rPr>
                          <w:rFonts w:ascii="Arial" w:hAnsi="Arial" w:cs="Arial"/>
                          <w:sz w:val="24"/>
                          <w:szCs w:val="24"/>
                        </w:rPr>
                        <w:t>un</w:t>
                      </w:r>
                      <w:r w:rsidR="00D00495" w:rsidRPr="00AE35EA">
                        <w:rPr>
                          <w:rFonts w:ascii="Arial" w:hAnsi="Arial" w:cs="Arial"/>
                          <w:sz w:val="24"/>
                          <w:szCs w:val="24"/>
                        </w:rPr>
                        <w:t>realistic expectations and without any added pressure</w:t>
                      </w:r>
                      <w:r w:rsidRPr="00AE35EA">
                        <w:rPr>
                          <w:rFonts w:ascii="Arial" w:hAnsi="Arial" w:cs="Arial"/>
                          <w:sz w:val="24"/>
                          <w:szCs w:val="24"/>
                        </w:rPr>
                        <w:t>”</w:t>
                      </w:r>
                    </w:p>
                    <w:p w14:paraId="7C0F726F" w14:textId="7A4DAF63" w:rsidR="00E35A07" w:rsidRPr="00AE35EA" w:rsidRDefault="00CF1CBC" w:rsidP="006421D5">
                      <w:pPr>
                        <w:jc w:val="center"/>
                        <w:rPr>
                          <w:rFonts w:ascii="Arial" w:hAnsi="Arial" w:cs="Arial"/>
                          <w:sz w:val="24"/>
                          <w:szCs w:val="24"/>
                        </w:rPr>
                      </w:pPr>
                      <w:r w:rsidRPr="00AE35EA">
                        <w:rPr>
                          <w:rFonts w:ascii="Arial" w:hAnsi="Arial" w:cs="Arial"/>
                          <w:sz w:val="24"/>
                          <w:szCs w:val="24"/>
                        </w:rPr>
                        <w:t xml:space="preserve">Patient – LD, Age 50 </w:t>
                      </w:r>
                    </w:p>
                  </w:txbxContent>
                </v:textbox>
                <w10:wrap anchorx="margin"/>
              </v:shape>
            </w:pict>
          </mc:Fallback>
        </mc:AlternateContent>
      </w:r>
    </w:p>
    <w:p w14:paraId="5201244E" w14:textId="77777777" w:rsidR="006421D5" w:rsidRDefault="006421D5" w:rsidP="31C09CC2">
      <w:pPr>
        <w:spacing w:before="120" w:after="180" w:line="240" w:lineRule="auto"/>
        <w:rPr>
          <w:rFonts w:ascii="Roboto" w:eastAsia="Times New Roman" w:hAnsi="Roboto" w:cs="Times New Roman"/>
          <w:b/>
          <w:bCs/>
          <w:color w:val="003087"/>
          <w:sz w:val="41"/>
          <w:szCs w:val="41"/>
          <w:lang w:eastAsia="en-GB"/>
        </w:rPr>
      </w:pPr>
    </w:p>
    <w:p w14:paraId="2E04353F" w14:textId="77777777" w:rsidR="006421D5" w:rsidRDefault="006421D5" w:rsidP="31C09CC2">
      <w:pPr>
        <w:spacing w:before="120" w:after="180" w:line="240" w:lineRule="auto"/>
        <w:rPr>
          <w:rFonts w:ascii="Roboto" w:eastAsia="Times New Roman" w:hAnsi="Roboto" w:cs="Times New Roman"/>
          <w:b/>
          <w:bCs/>
          <w:color w:val="003087"/>
          <w:sz w:val="41"/>
          <w:szCs w:val="41"/>
          <w:lang w:eastAsia="en-GB"/>
        </w:rPr>
      </w:pPr>
    </w:p>
    <w:p w14:paraId="04E65BB3" w14:textId="77777777" w:rsidR="006421D5" w:rsidRDefault="006421D5" w:rsidP="31C09CC2">
      <w:pPr>
        <w:spacing w:before="120" w:after="180" w:line="240" w:lineRule="auto"/>
        <w:rPr>
          <w:rFonts w:ascii="Roboto" w:eastAsia="Times New Roman" w:hAnsi="Roboto" w:cs="Times New Roman"/>
          <w:b/>
          <w:bCs/>
          <w:color w:val="003087"/>
          <w:sz w:val="41"/>
          <w:szCs w:val="41"/>
          <w:lang w:eastAsia="en-GB"/>
        </w:rPr>
      </w:pPr>
    </w:p>
    <w:p w14:paraId="25EAC1D9" w14:textId="76BEB08A" w:rsidR="006421D5" w:rsidRDefault="00340282" w:rsidP="31C09CC2">
      <w:pPr>
        <w:spacing w:before="120" w:after="180" w:line="240" w:lineRule="auto"/>
        <w:rPr>
          <w:rFonts w:ascii="Roboto" w:eastAsia="Times New Roman" w:hAnsi="Roboto" w:cs="Times New Roman"/>
          <w:b/>
          <w:bCs/>
          <w:color w:val="003087"/>
          <w:sz w:val="41"/>
          <w:szCs w:val="41"/>
          <w:lang w:eastAsia="en-GB"/>
        </w:rPr>
      </w:pPr>
      <w:r>
        <w:rPr>
          <w:rFonts w:ascii="Roboto" w:eastAsia="Times New Roman" w:hAnsi="Roboto" w:cs="Times New Roman"/>
          <w:b/>
          <w:bCs/>
          <w:noProof/>
          <w:color w:val="003087"/>
          <w:sz w:val="41"/>
          <w:szCs w:val="41"/>
          <w:lang w:eastAsia="en-GB"/>
        </w:rPr>
        <mc:AlternateContent>
          <mc:Choice Requires="wps">
            <w:drawing>
              <wp:anchor distT="0" distB="0" distL="114300" distR="114300" simplePos="0" relativeHeight="251658241" behindDoc="0" locked="0" layoutInCell="1" allowOverlap="1" wp14:anchorId="5E86477D" wp14:editId="6FC931DB">
                <wp:simplePos x="0" y="0"/>
                <wp:positionH relativeFrom="margin">
                  <wp:align>right</wp:align>
                </wp:positionH>
                <wp:positionV relativeFrom="paragraph">
                  <wp:posOffset>167640</wp:posOffset>
                </wp:positionV>
                <wp:extent cx="5652000" cy="1152000"/>
                <wp:effectExtent l="0" t="0" r="25400" b="162560"/>
                <wp:wrapNone/>
                <wp:docPr id="6" name="Speech Bubble: Rectangle with Corners Rounded 6"/>
                <wp:cNvGraphicFramePr/>
                <a:graphic xmlns:a="http://schemas.openxmlformats.org/drawingml/2006/main">
                  <a:graphicData uri="http://schemas.microsoft.com/office/word/2010/wordprocessingShape">
                    <wps:wsp>
                      <wps:cNvSpPr/>
                      <wps:spPr>
                        <a:xfrm>
                          <a:off x="0" y="0"/>
                          <a:ext cx="5652000" cy="1152000"/>
                        </a:xfrm>
                        <a:prstGeom prst="wedgeRound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C1C2A7" w14:textId="3D5483D7" w:rsidR="00340282" w:rsidRPr="00AE35EA" w:rsidRDefault="00FA25E4" w:rsidP="00340282">
                            <w:pPr>
                              <w:jc w:val="center"/>
                              <w:rPr>
                                <w:rFonts w:ascii="Arial" w:hAnsi="Arial" w:cs="Arial"/>
                                <w:sz w:val="24"/>
                                <w:szCs w:val="24"/>
                              </w:rPr>
                            </w:pPr>
                            <w:r w:rsidRPr="00AE35EA">
                              <w:rPr>
                                <w:rFonts w:ascii="Arial" w:hAnsi="Arial" w:cs="Arial"/>
                                <w:sz w:val="24"/>
                                <w:szCs w:val="24"/>
                              </w:rPr>
                              <w:t>“I can’t speak highly enough of the team they explained everything so clearly</w:t>
                            </w:r>
                            <w:r w:rsidR="008A7317" w:rsidRPr="00AE35EA">
                              <w:rPr>
                                <w:rFonts w:ascii="Arial" w:hAnsi="Arial" w:cs="Arial"/>
                                <w:sz w:val="24"/>
                                <w:szCs w:val="24"/>
                              </w:rPr>
                              <w:t>, while my health isn’t 100% back to normal I do feel my health has improved</w:t>
                            </w:r>
                            <w:r w:rsidR="00360B98" w:rsidRPr="00AE35EA">
                              <w:rPr>
                                <w:rFonts w:ascii="Arial" w:hAnsi="Arial" w:cs="Arial"/>
                                <w:sz w:val="24"/>
                                <w:szCs w:val="24"/>
                              </w:rPr>
                              <w:t>.  I felt as though I can really make the change”</w:t>
                            </w:r>
                          </w:p>
                          <w:p w14:paraId="718A5BB7" w14:textId="25EC2F7A" w:rsidR="00360B98" w:rsidRPr="00AE35EA" w:rsidRDefault="00360B98" w:rsidP="00340282">
                            <w:pPr>
                              <w:jc w:val="center"/>
                              <w:rPr>
                                <w:rFonts w:ascii="Arial" w:hAnsi="Arial" w:cs="Arial"/>
                                <w:sz w:val="24"/>
                                <w:szCs w:val="24"/>
                              </w:rPr>
                            </w:pPr>
                            <w:r w:rsidRPr="00AE35EA">
                              <w:rPr>
                                <w:rFonts w:ascii="Arial" w:hAnsi="Arial" w:cs="Arial"/>
                                <w:sz w:val="24"/>
                                <w:szCs w:val="24"/>
                              </w:rPr>
                              <w:t>Patient – TS, Age 72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6477D" id="Speech Bubble: Rectangle with Corners Rounded 6" o:spid="_x0000_s1031" type="#_x0000_t62" style="position:absolute;margin-left:393.85pt;margin-top:13.2pt;width:445.05pt;height:90.7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" adj="6300,24300" fillcolor="#4472c4 [3204]" strokecolor="#1f3763 [1604]" strokeweight="1pt">
                <v:textbox>
                  <w:txbxContent>
                    <w:p w14:paraId="4BC1C2A7" w14:textId="3D5483D7" w:rsidR="00340282" w:rsidRPr="00AE35EA" w:rsidRDefault="00FA25E4" w:rsidP="00340282">
                      <w:pPr>
                        <w:jc w:val="center"/>
                        <w:rPr>
                          <w:rFonts w:ascii="Arial" w:hAnsi="Arial" w:cs="Arial"/>
                          <w:sz w:val="24"/>
                          <w:szCs w:val="24"/>
                        </w:rPr>
                      </w:pPr>
                      <w:r w:rsidRPr="00AE35EA">
                        <w:rPr>
                          <w:rFonts w:ascii="Arial" w:hAnsi="Arial" w:cs="Arial"/>
                          <w:sz w:val="24"/>
                          <w:szCs w:val="24"/>
                        </w:rPr>
                        <w:t>“I can’t speak highly enough of the team they explained everything so clearly</w:t>
                      </w:r>
                      <w:r w:rsidR="008A7317" w:rsidRPr="00AE35EA">
                        <w:rPr>
                          <w:rFonts w:ascii="Arial" w:hAnsi="Arial" w:cs="Arial"/>
                          <w:sz w:val="24"/>
                          <w:szCs w:val="24"/>
                        </w:rPr>
                        <w:t>, while my health isn’t 100% back to normal I do feel my health has improved</w:t>
                      </w:r>
                      <w:r w:rsidR="00360B98" w:rsidRPr="00AE35EA">
                        <w:rPr>
                          <w:rFonts w:ascii="Arial" w:hAnsi="Arial" w:cs="Arial"/>
                          <w:sz w:val="24"/>
                          <w:szCs w:val="24"/>
                        </w:rPr>
                        <w:t>.  I felt as though I can really make the change”</w:t>
                      </w:r>
                    </w:p>
                    <w:p w14:paraId="718A5BB7" w14:textId="25EC2F7A" w:rsidR="00360B98" w:rsidRPr="00AE35EA" w:rsidRDefault="00360B98" w:rsidP="00340282">
                      <w:pPr>
                        <w:jc w:val="center"/>
                        <w:rPr>
                          <w:rFonts w:ascii="Arial" w:hAnsi="Arial" w:cs="Arial"/>
                          <w:sz w:val="24"/>
                          <w:szCs w:val="24"/>
                        </w:rPr>
                      </w:pPr>
                      <w:r w:rsidRPr="00AE35EA">
                        <w:rPr>
                          <w:rFonts w:ascii="Arial" w:hAnsi="Arial" w:cs="Arial"/>
                          <w:sz w:val="24"/>
                          <w:szCs w:val="24"/>
                        </w:rPr>
                        <w:t>Patient – TS, Age 72</w:t>
                      </w:r>
                    </w:p>
                  </w:txbxContent>
                </v:textbox>
                <w10:wrap anchorx="margin"/>
              </v:shape>
            </w:pict>
          </mc:Fallback>
        </mc:AlternateContent>
      </w:r>
    </w:p>
    <w:p w14:paraId="074EA64A" w14:textId="0FCAEBA4" w:rsidR="00340282" w:rsidRDefault="00340282" w:rsidP="31C09CC2">
      <w:pPr>
        <w:spacing w:before="120" w:after="180" w:line="240" w:lineRule="auto"/>
        <w:rPr>
          <w:rFonts w:ascii="Roboto" w:eastAsia="Times New Roman" w:hAnsi="Roboto" w:cs="Times New Roman"/>
          <w:b/>
          <w:bCs/>
          <w:color w:val="003087"/>
          <w:sz w:val="41"/>
          <w:szCs w:val="41"/>
          <w:lang w:eastAsia="en-GB"/>
        </w:rPr>
      </w:pPr>
    </w:p>
    <w:p w14:paraId="0F762626" w14:textId="683AD107" w:rsidR="28D92C46" w:rsidRPr="00DD521B" w:rsidRDefault="28D92C46" w:rsidP="00EC1BFD">
      <w:pPr>
        <w:pStyle w:val="Heading1"/>
        <w:rPr>
          <w:rFonts w:ascii="Roboto" w:eastAsia="Times New Roman" w:hAnsi="Roboto" w:cs="Times New Roman"/>
          <w:b/>
          <w:color w:val="003087"/>
          <w:sz w:val="41"/>
          <w:szCs w:val="41"/>
          <w:lang w:eastAsia="en-GB"/>
        </w:rPr>
      </w:pPr>
      <w:r w:rsidRPr="00DD521B">
        <w:lastRenderedPageBreak/>
        <w:t>Trust &amp; Community Pharmacy Feedback</w:t>
      </w:r>
    </w:p>
    <w:p w14:paraId="5D21DBA8" w14:textId="77777777" w:rsidR="00AA1947" w:rsidRPr="00AE35EA" w:rsidRDefault="00AA1947" w:rsidP="00AE35EA"/>
    <w:p w14:paraId="56459083" w14:textId="47BEBDE6" w:rsidR="00712D2B" w:rsidRPr="00B8263F" w:rsidRDefault="002578DD" w:rsidP="00EC1BFD">
      <w:pPr>
        <w:pStyle w:val="Heading2"/>
      </w:pPr>
      <w:r w:rsidRPr="00B8263F">
        <w:t xml:space="preserve">Ellina Bawa (Tobacco Dependency Programme Manager), </w:t>
      </w:r>
      <w:r w:rsidR="009D54EE" w:rsidRPr="00B8263F">
        <w:t xml:space="preserve">Eileen Perry </w:t>
      </w:r>
      <w:r w:rsidR="00712D2B" w:rsidRPr="00B8263F">
        <w:t xml:space="preserve">&amp; Godfrey </w:t>
      </w:r>
      <w:proofErr w:type="spellStart"/>
      <w:r w:rsidR="00712D2B" w:rsidRPr="00B8263F">
        <w:t>Chiworeka</w:t>
      </w:r>
      <w:proofErr w:type="spellEnd"/>
      <w:r w:rsidR="00712D2B" w:rsidRPr="00B8263F">
        <w:t xml:space="preserve"> (Tobacco Dependency Advisors – RWT)</w:t>
      </w:r>
    </w:p>
    <w:p w14:paraId="7A59E6F4" w14:textId="2A386FC5" w:rsidR="008716F9" w:rsidRPr="00AE35EA" w:rsidRDefault="00F0775C" w:rsidP="008716F9">
      <w:pPr>
        <w:spacing w:after="0" w:line="240" w:lineRule="auto"/>
        <w:rPr>
          <w:rFonts w:ascii="Arial" w:eastAsia="Calibri" w:hAnsi="Arial" w:cs="Arial"/>
          <w:sz w:val="24"/>
          <w:szCs w:val="24"/>
        </w:rPr>
      </w:pPr>
      <w:r w:rsidRPr="00AE35EA">
        <w:rPr>
          <w:rFonts w:ascii="Arial" w:eastAsia="Calibri" w:hAnsi="Arial" w:cs="Arial"/>
          <w:sz w:val="24"/>
          <w:szCs w:val="24"/>
        </w:rPr>
        <w:t>“</w:t>
      </w:r>
      <w:r w:rsidR="00FF6372" w:rsidRPr="00AE35EA">
        <w:rPr>
          <w:rFonts w:ascii="Arial" w:eastAsia="Calibri" w:hAnsi="Arial" w:cs="Arial"/>
          <w:sz w:val="24"/>
          <w:szCs w:val="24"/>
        </w:rPr>
        <w:t>Before</w:t>
      </w:r>
      <w:r w:rsidR="008716F9" w:rsidRPr="00AE35EA">
        <w:rPr>
          <w:rFonts w:ascii="Arial" w:eastAsia="Calibri" w:hAnsi="Arial" w:cs="Arial"/>
          <w:sz w:val="24"/>
          <w:szCs w:val="24"/>
        </w:rPr>
        <w:t xml:space="preserve"> launching the </w:t>
      </w:r>
      <w:r w:rsidR="00F80224" w:rsidRPr="00AE35EA">
        <w:rPr>
          <w:rFonts w:ascii="Arial" w:eastAsia="Calibri" w:hAnsi="Arial" w:cs="Arial"/>
          <w:sz w:val="24"/>
          <w:szCs w:val="24"/>
        </w:rPr>
        <w:t>service,</w:t>
      </w:r>
      <w:r w:rsidR="008716F9" w:rsidRPr="00AE35EA">
        <w:rPr>
          <w:rFonts w:ascii="Arial" w:eastAsia="Calibri" w:hAnsi="Arial" w:cs="Arial"/>
          <w:sz w:val="24"/>
          <w:szCs w:val="24"/>
        </w:rPr>
        <w:t xml:space="preserve"> we started by contacting community pharmacies signed up to the Advanced Service and offered to meet with them face to face </w:t>
      </w:r>
      <w:r w:rsidR="00FF6372" w:rsidRPr="00AE35EA">
        <w:rPr>
          <w:rFonts w:ascii="Arial" w:eastAsia="Calibri" w:hAnsi="Arial" w:cs="Arial"/>
          <w:sz w:val="24"/>
          <w:szCs w:val="24"/>
        </w:rPr>
        <w:t>to</w:t>
      </w:r>
      <w:r w:rsidR="008716F9" w:rsidRPr="00AE35EA">
        <w:rPr>
          <w:rFonts w:ascii="Arial" w:eastAsia="Calibri" w:hAnsi="Arial" w:cs="Arial"/>
          <w:sz w:val="24"/>
          <w:szCs w:val="24"/>
        </w:rPr>
        <w:t xml:space="preserve"> offer additional support and information about the service. Meeting </w:t>
      </w:r>
      <w:r w:rsidR="00FF6372" w:rsidRPr="00AE35EA">
        <w:rPr>
          <w:rFonts w:ascii="Arial" w:eastAsia="Calibri" w:hAnsi="Arial" w:cs="Arial"/>
          <w:sz w:val="24"/>
          <w:szCs w:val="24"/>
        </w:rPr>
        <w:t>face-to-face</w:t>
      </w:r>
      <w:r w:rsidR="008716F9" w:rsidRPr="00AE35EA">
        <w:rPr>
          <w:rFonts w:ascii="Arial" w:eastAsia="Calibri" w:hAnsi="Arial" w:cs="Arial"/>
          <w:sz w:val="24"/>
          <w:szCs w:val="24"/>
        </w:rPr>
        <w:t xml:space="preserve"> with pharmacies has been highly welcomed and has led to the formation of effective collaborative relationships which has supported us </w:t>
      </w:r>
      <w:r w:rsidR="00FF6372" w:rsidRPr="00AE35EA">
        <w:rPr>
          <w:rFonts w:ascii="Arial" w:eastAsia="Calibri" w:hAnsi="Arial" w:cs="Arial"/>
          <w:sz w:val="24"/>
          <w:szCs w:val="24"/>
        </w:rPr>
        <w:t xml:space="preserve">in </w:t>
      </w:r>
      <w:r w:rsidR="008716F9" w:rsidRPr="00AE35EA">
        <w:rPr>
          <w:rFonts w:ascii="Arial" w:eastAsia="Calibri" w:hAnsi="Arial" w:cs="Arial"/>
          <w:sz w:val="24"/>
          <w:szCs w:val="24"/>
        </w:rPr>
        <w:t>generating</w:t>
      </w:r>
      <w:r w:rsidR="00F80224" w:rsidRPr="00AE35EA">
        <w:rPr>
          <w:rFonts w:ascii="Arial" w:eastAsia="Calibri" w:hAnsi="Arial" w:cs="Arial"/>
          <w:sz w:val="24"/>
          <w:szCs w:val="24"/>
        </w:rPr>
        <w:t xml:space="preserve"> a</w:t>
      </w:r>
      <w:r w:rsidR="008716F9" w:rsidRPr="00AE35EA">
        <w:rPr>
          <w:rFonts w:ascii="Arial" w:eastAsia="Calibri" w:hAnsi="Arial" w:cs="Arial"/>
          <w:sz w:val="24"/>
          <w:szCs w:val="24"/>
        </w:rPr>
        <w:t xml:space="preserve"> live list of pharmacies that were able to accept referrals.</w:t>
      </w:r>
    </w:p>
    <w:p w14:paraId="65FE055E" w14:textId="77777777" w:rsidR="008716F9" w:rsidRPr="00AE35EA" w:rsidRDefault="008716F9" w:rsidP="008716F9">
      <w:pPr>
        <w:spacing w:after="0" w:line="240" w:lineRule="auto"/>
        <w:rPr>
          <w:rFonts w:ascii="Arial" w:eastAsia="Calibri" w:hAnsi="Arial" w:cs="Arial"/>
          <w:sz w:val="24"/>
          <w:szCs w:val="24"/>
        </w:rPr>
      </w:pPr>
    </w:p>
    <w:p w14:paraId="5D20C22F" w14:textId="120A0709" w:rsidR="008716F9" w:rsidRPr="00AE35EA" w:rsidRDefault="008716F9" w:rsidP="008716F9">
      <w:pPr>
        <w:spacing w:after="0" w:line="240" w:lineRule="auto"/>
        <w:rPr>
          <w:rFonts w:ascii="Arial" w:eastAsia="Calibri" w:hAnsi="Arial" w:cs="Arial"/>
          <w:sz w:val="24"/>
          <w:szCs w:val="24"/>
        </w:rPr>
      </w:pPr>
      <w:r w:rsidRPr="00AE35EA">
        <w:rPr>
          <w:rFonts w:ascii="Arial" w:eastAsia="Calibri" w:hAnsi="Arial" w:cs="Arial"/>
          <w:sz w:val="24"/>
          <w:szCs w:val="24"/>
        </w:rPr>
        <w:t xml:space="preserve">To strengthen our relationships with community pharmacies having contact with Jeff from </w:t>
      </w:r>
      <w:r w:rsidR="00AD72C0">
        <w:rPr>
          <w:rFonts w:ascii="Arial" w:eastAsia="Calibri" w:hAnsi="Arial" w:cs="Arial"/>
          <w:sz w:val="24"/>
          <w:szCs w:val="24"/>
        </w:rPr>
        <w:t xml:space="preserve">the </w:t>
      </w:r>
      <w:r w:rsidRPr="00AE35EA">
        <w:rPr>
          <w:rFonts w:ascii="Arial" w:eastAsia="Calibri" w:hAnsi="Arial" w:cs="Arial"/>
          <w:sz w:val="24"/>
          <w:szCs w:val="24"/>
        </w:rPr>
        <w:t xml:space="preserve">LPC has been extremely important. We have regular meetings with representation from LPC and ICB, where we discuss service development, additional support needed, </w:t>
      </w:r>
      <w:r w:rsidR="00FF6372" w:rsidRPr="00AE35EA">
        <w:rPr>
          <w:rFonts w:ascii="Arial" w:eastAsia="Calibri" w:hAnsi="Arial" w:cs="Arial"/>
          <w:sz w:val="24"/>
          <w:szCs w:val="24"/>
        </w:rPr>
        <w:t xml:space="preserve">and </w:t>
      </w:r>
      <w:r w:rsidRPr="00AE35EA">
        <w:rPr>
          <w:rFonts w:ascii="Arial" w:eastAsia="Calibri" w:hAnsi="Arial" w:cs="Arial"/>
          <w:sz w:val="24"/>
          <w:szCs w:val="24"/>
        </w:rPr>
        <w:t xml:space="preserve">problems being faced.  We contact community pharmacies </w:t>
      </w:r>
      <w:r w:rsidR="005015E1" w:rsidRPr="00AE35EA">
        <w:rPr>
          <w:rFonts w:ascii="Arial" w:eastAsia="Calibri" w:hAnsi="Arial" w:cs="Arial"/>
          <w:sz w:val="24"/>
          <w:szCs w:val="24"/>
        </w:rPr>
        <w:t>before</w:t>
      </w:r>
      <w:r w:rsidRPr="00AE35EA">
        <w:rPr>
          <w:rFonts w:ascii="Arial" w:eastAsia="Calibri" w:hAnsi="Arial" w:cs="Arial"/>
          <w:sz w:val="24"/>
          <w:szCs w:val="24"/>
        </w:rPr>
        <w:t xml:space="preserve"> referring a patient at discharge and continue to build relationships to ensure there is a continuation of care when the patient is discharged from </w:t>
      </w:r>
      <w:r w:rsidR="005015E1" w:rsidRPr="00AE35EA">
        <w:rPr>
          <w:rFonts w:ascii="Arial" w:eastAsia="Calibri" w:hAnsi="Arial" w:cs="Arial"/>
          <w:sz w:val="24"/>
          <w:szCs w:val="24"/>
        </w:rPr>
        <w:t xml:space="preserve">the </w:t>
      </w:r>
      <w:r w:rsidRPr="00AE35EA">
        <w:rPr>
          <w:rFonts w:ascii="Arial" w:eastAsia="Calibri" w:hAnsi="Arial" w:cs="Arial"/>
          <w:sz w:val="24"/>
          <w:szCs w:val="24"/>
        </w:rPr>
        <w:t>hospital.</w:t>
      </w:r>
    </w:p>
    <w:p w14:paraId="1A200908" w14:textId="77777777" w:rsidR="000F0D0B" w:rsidRPr="00AE35EA" w:rsidRDefault="000F0D0B" w:rsidP="008716F9">
      <w:pPr>
        <w:spacing w:after="0" w:line="240" w:lineRule="auto"/>
        <w:rPr>
          <w:rFonts w:ascii="Arial" w:eastAsia="Calibri" w:hAnsi="Arial" w:cs="Arial"/>
          <w:sz w:val="24"/>
          <w:szCs w:val="24"/>
        </w:rPr>
      </w:pPr>
    </w:p>
    <w:p w14:paraId="3AD2346A" w14:textId="04E7F2E5" w:rsidR="000F0D0B" w:rsidRPr="00AE35EA" w:rsidRDefault="000F0D0B" w:rsidP="000F0D0B">
      <w:pPr>
        <w:spacing w:after="0" w:line="240" w:lineRule="auto"/>
        <w:rPr>
          <w:rFonts w:ascii="Arial" w:eastAsia="Calibri" w:hAnsi="Arial" w:cs="Arial"/>
          <w:sz w:val="24"/>
          <w:szCs w:val="24"/>
        </w:rPr>
      </w:pPr>
      <w:r w:rsidRPr="00AE35EA">
        <w:rPr>
          <w:rFonts w:ascii="Arial" w:eastAsia="Calibri" w:hAnsi="Arial" w:cs="Arial"/>
          <w:sz w:val="24"/>
          <w:szCs w:val="24"/>
        </w:rPr>
        <w:t xml:space="preserve">We are seeing on a day-to-day basis the benefit this service is having on our patients, through feedback whilst they are in </w:t>
      </w:r>
      <w:r w:rsidR="005015E1" w:rsidRPr="00AE35EA">
        <w:rPr>
          <w:rFonts w:ascii="Arial" w:eastAsia="Calibri" w:hAnsi="Arial" w:cs="Arial"/>
          <w:sz w:val="24"/>
          <w:szCs w:val="24"/>
        </w:rPr>
        <w:t xml:space="preserve">the </w:t>
      </w:r>
      <w:r w:rsidRPr="00AE35EA">
        <w:rPr>
          <w:rFonts w:ascii="Arial" w:eastAsia="Calibri" w:hAnsi="Arial" w:cs="Arial"/>
          <w:sz w:val="24"/>
          <w:szCs w:val="24"/>
        </w:rPr>
        <w:t>hospital or after they have been discharged. Hopefully, we have helped them with their long-term health condition management, improved their quality of life</w:t>
      </w:r>
      <w:r w:rsidR="005015E1" w:rsidRPr="00AE35EA">
        <w:rPr>
          <w:rFonts w:ascii="Arial" w:eastAsia="Calibri" w:hAnsi="Arial" w:cs="Arial"/>
          <w:sz w:val="24"/>
          <w:szCs w:val="24"/>
        </w:rPr>
        <w:t>,</w:t>
      </w:r>
      <w:r w:rsidRPr="00AE35EA">
        <w:rPr>
          <w:rFonts w:ascii="Arial" w:eastAsia="Calibri" w:hAnsi="Arial" w:cs="Arial"/>
          <w:sz w:val="24"/>
          <w:szCs w:val="24"/>
        </w:rPr>
        <w:t xml:space="preserve"> and reduced the likelihood of premature death.</w:t>
      </w:r>
      <w:r w:rsidR="002578DD" w:rsidRPr="00AE35EA">
        <w:rPr>
          <w:rFonts w:ascii="Arial" w:eastAsia="Calibri" w:hAnsi="Arial" w:cs="Arial"/>
          <w:sz w:val="24"/>
          <w:szCs w:val="24"/>
        </w:rPr>
        <w:t>”</w:t>
      </w:r>
    </w:p>
    <w:p w14:paraId="436F4867" w14:textId="77777777" w:rsidR="00414E37" w:rsidRDefault="00414E37" w:rsidP="008716F9">
      <w:pPr>
        <w:spacing w:after="0" w:line="240" w:lineRule="auto"/>
        <w:rPr>
          <w:rFonts w:ascii="Times New Roman" w:eastAsia="Calibri" w:hAnsi="Times New Roman" w:cs="Times New Roman"/>
          <w:sz w:val="24"/>
          <w:szCs w:val="24"/>
        </w:rPr>
      </w:pPr>
    </w:p>
    <w:p w14:paraId="63E97AD3" w14:textId="77777777" w:rsidR="006E0D48" w:rsidRDefault="006E0D48" w:rsidP="008716F9">
      <w:pPr>
        <w:spacing w:after="0" w:line="240" w:lineRule="auto"/>
        <w:rPr>
          <w:rFonts w:ascii="Times New Roman" w:eastAsia="Calibri" w:hAnsi="Times New Roman" w:cs="Times New Roman"/>
          <w:sz w:val="24"/>
          <w:szCs w:val="24"/>
        </w:rPr>
      </w:pPr>
    </w:p>
    <w:p w14:paraId="6985C86D" w14:textId="44CCF685" w:rsidR="00841EDA" w:rsidRPr="00B8263F" w:rsidRDefault="00813263" w:rsidP="00EC1BFD">
      <w:pPr>
        <w:pStyle w:val="Heading2"/>
        <w:rPr>
          <w:rFonts w:eastAsia="Calibri"/>
        </w:rPr>
      </w:pPr>
      <w:r w:rsidRPr="00B8263F">
        <w:rPr>
          <w:rFonts w:eastAsia="Calibri"/>
        </w:rPr>
        <w:t xml:space="preserve">Shamma Khan </w:t>
      </w:r>
      <w:r w:rsidR="00841EDA" w:rsidRPr="00B8263F">
        <w:rPr>
          <w:rFonts w:eastAsia="Calibri"/>
        </w:rPr>
        <w:t>–</w:t>
      </w:r>
      <w:r w:rsidRPr="00B8263F">
        <w:rPr>
          <w:rFonts w:eastAsia="Calibri"/>
        </w:rPr>
        <w:t xml:space="preserve"> </w:t>
      </w:r>
      <w:r w:rsidR="00841EDA" w:rsidRPr="00B8263F">
        <w:rPr>
          <w:rFonts w:eastAsia="Calibri"/>
        </w:rPr>
        <w:t>Senior Pharmacist, Cardiac Services. Royal Wolverhampton NHS Trust</w:t>
      </w:r>
    </w:p>
    <w:p w14:paraId="21923ABB" w14:textId="00AFBB1B" w:rsidR="00D30D1A" w:rsidRDefault="005A2070" w:rsidP="00D30D1A">
      <w:pPr>
        <w:spacing w:after="0" w:line="240" w:lineRule="auto"/>
        <w:rPr>
          <w:rFonts w:ascii="Arial" w:eastAsia="Calibri" w:hAnsi="Arial" w:cs="Arial"/>
          <w:i/>
          <w:iCs/>
          <w:sz w:val="24"/>
          <w:szCs w:val="24"/>
        </w:rPr>
      </w:pPr>
      <w:r w:rsidRPr="00AE35EA">
        <w:rPr>
          <w:rFonts w:ascii="Arial" w:eastAsia="Calibri" w:hAnsi="Arial" w:cs="Arial"/>
          <w:color w:val="000000"/>
          <w:sz w:val="24"/>
          <w:szCs w:val="24"/>
        </w:rPr>
        <w:t>“The Tobacco Dependency Service is incredibly valuable and vital. It has been a huge success in ensuring our patients are managed appropriately and followed up. Thanks for all your help.”</w:t>
      </w:r>
    </w:p>
    <w:p w14:paraId="46AFCBB0" w14:textId="77777777" w:rsidR="00FA6170" w:rsidRPr="00AE35EA" w:rsidRDefault="00FA6170" w:rsidP="00D30D1A">
      <w:pPr>
        <w:spacing w:after="0" w:line="240" w:lineRule="auto"/>
        <w:rPr>
          <w:rFonts w:ascii="Arial" w:eastAsia="Calibri" w:hAnsi="Arial" w:cs="Arial"/>
          <w:i/>
          <w:sz w:val="24"/>
          <w:szCs w:val="24"/>
        </w:rPr>
      </w:pPr>
    </w:p>
    <w:p w14:paraId="4A988A8D" w14:textId="08150429" w:rsidR="00AA1947" w:rsidRPr="00B8263F" w:rsidRDefault="00A12095" w:rsidP="00EC1BFD">
      <w:pPr>
        <w:pStyle w:val="Heading2"/>
      </w:pPr>
      <w:r w:rsidRPr="00B8263F">
        <w:t>Baldeep Dhariwal (Pharmacist, Rexall Pharmacy)</w:t>
      </w:r>
    </w:p>
    <w:p w14:paraId="671BD51A" w14:textId="16CA2461" w:rsidR="006102E6" w:rsidRPr="00AE35EA" w:rsidRDefault="00083EEA" w:rsidP="006102E6">
      <w:pPr>
        <w:spacing w:after="0" w:line="240" w:lineRule="auto"/>
        <w:rPr>
          <w:rFonts w:ascii="Arial" w:eastAsia="Calibri" w:hAnsi="Arial" w:cs="Arial"/>
          <w:lang w:eastAsia="en-GB"/>
        </w:rPr>
      </w:pPr>
      <w:r w:rsidRPr="00AE35EA">
        <w:rPr>
          <w:rFonts w:ascii="Arial" w:eastAsia="Calibri" w:hAnsi="Arial" w:cs="Arial"/>
          <w:color w:val="000000"/>
          <w:sz w:val="24"/>
          <w:szCs w:val="24"/>
          <w:lang w:eastAsia="en-GB"/>
        </w:rPr>
        <w:t>“</w:t>
      </w:r>
      <w:r w:rsidR="006102E6" w:rsidRPr="00AE35EA">
        <w:rPr>
          <w:rFonts w:ascii="Arial" w:eastAsia="Calibri" w:hAnsi="Arial" w:cs="Arial"/>
          <w:color w:val="000000"/>
          <w:sz w:val="24"/>
          <w:szCs w:val="24"/>
          <w:lang w:eastAsia="en-GB"/>
        </w:rPr>
        <w:t>As a community pharmacist operating the stop smoking service</w:t>
      </w:r>
      <w:r w:rsidR="00731240" w:rsidRPr="00AE35EA">
        <w:rPr>
          <w:rFonts w:ascii="Arial" w:eastAsia="Calibri" w:hAnsi="Arial" w:cs="Arial"/>
          <w:color w:val="000000"/>
          <w:sz w:val="24"/>
          <w:szCs w:val="24"/>
          <w:lang w:eastAsia="en-GB"/>
        </w:rPr>
        <w:t>,</w:t>
      </w:r>
      <w:r w:rsidR="006102E6" w:rsidRPr="00AE35EA">
        <w:rPr>
          <w:rFonts w:ascii="Arial" w:eastAsia="Calibri" w:hAnsi="Arial" w:cs="Arial"/>
          <w:color w:val="000000"/>
          <w:sz w:val="24"/>
          <w:szCs w:val="24"/>
          <w:lang w:eastAsia="en-GB"/>
        </w:rPr>
        <w:t xml:space="preserve"> I have always found the colleagues at the tobacco team friendly, easy to communicate with</w:t>
      </w:r>
      <w:r w:rsidR="00731240" w:rsidRPr="00AE35EA">
        <w:rPr>
          <w:rFonts w:ascii="Arial" w:eastAsia="Calibri" w:hAnsi="Arial" w:cs="Arial"/>
          <w:color w:val="000000"/>
          <w:sz w:val="24"/>
          <w:szCs w:val="24"/>
          <w:lang w:eastAsia="en-GB"/>
        </w:rPr>
        <w:t>,</w:t>
      </w:r>
      <w:r w:rsidR="006102E6" w:rsidRPr="00AE35EA">
        <w:rPr>
          <w:rFonts w:ascii="Arial" w:eastAsia="Calibri" w:hAnsi="Arial" w:cs="Arial"/>
          <w:color w:val="000000"/>
          <w:sz w:val="24"/>
          <w:szCs w:val="24"/>
          <w:lang w:eastAsia="en-GB"/>
        </w:rPr>
        <w:t xml:space="preserve"> and </w:t>
      </w:r>
      <w:r w:rsidR="00731240" w:rsidRPr="00AE35EA">
        <w:rPr>
          <w:rFonts w:ascii="Arial" w:eastAsia="Calibri" w:hAnsi="Arial" w:cs="Arial"/>
          <w:color w:val="000000"/>
          <w:sz w:val="24"/>
          <w:szCs w:val="24"/>
          <w:lang w:eastAsia="en-GB"/>
        </w:rPr>
        <w:t>cooperative</w:t>
      </w:r>
      <w:r w:rsidR="006102E6" w:rsidRPr="00AE35EA">
        <w:rPr>
          <w:rFonts w:ascii="Arial" w:eastAsia="Calibri" w:hAnsi="Arial" w:cs="Arial"/>
          <w:color w:val="000000"/>
          <w:sz w:val="24"/>
          <w:szCs w:val="24"/>
          <w:lang w:eastAsia="en-GB"/>
        </w:rPr>
        <w:t>.</w:t>
      </w:r>
    </w:p>
    <w:p w14:paraId="31CB332B" w14:textId="77777777" w:rsidR="006102E6" w:rsidRPr="00AE35EA" w:rsidRDefault="006102E6" w:rsidP="006102E6">
      <w:pPr>
        <w:spacing w:after="0" w:line="240" w:lineRule="auto"/>
        <w:rPr>
          <w:rFonts w:ascii="Arial" w:eastAsia="Calibri" w:hAnsi="Arial" w:cs="Arial"/>
          <w:lang w:eastAsia="en-GB"/>
        </w:rPr>
      </w:pPr>
      <w:r w:rsidRPr="00AE35EA">
        <w:rPr>
          <w:rFonts w:ascii="Arial" w:eastAsia="Calibri" w:hAnsi="Arial" w:cs="Arial"/>
          <w:color w:val="000000"/>
          <w:sz w:val="24"/>
          <w:szCs w:val="24"/>
          <w:lang w:eastAsia="en-GB"/>
        </w:rPr>
        <w:t> </w:t>
      </w:r>
    </w:p>
    <w:p w14:paraId="5B76C19A" w14:textId="2A97A60E" w:rsidR="006102E6" w:rsidRPr="00AE35EA" w:rsidRDefault="006102E6" w:rsidP="006102E6">
      <w:pPr>
        <w:spacing w:after="0" w:line="240" w:lineRule="auto"/>
        <w:rPr>
          <w:rFonts w:ascii="Arial" w:eastAsia="Calibri" w:hAnsi="Arial" w:cs="Arial"/>
          <w:lang w:eastAsia="en-GB"/>
        </w:rPr>
      </w:pPr>
      <w:r w:rsidRPr="00AE35EA">
        <w:rPr>
          <w:rFonts w:ascii="Arial" w:eastAsia="Calibri" w:hAnsi="Arial" w:cs="Arial"/>
          <w:color w:val="000000"/>
          <w:sz w:val="24"/>
          <w:szCs w:val="24"/>
          <w:lang w:eastAsia="en-GB"/>
        </w:rPr>
        <w:t xml:space="preserve">They also give the patients a good grounding in how the service works and treatment options available to them, thus making the continuation of the service in </w:t>
      </w:r>
      <w:r w:rsidR="00731240" w:rsidRPr="00AE35EA">
        <w:rPr>
          <w:rFonts w:ascii="Arial" w:eastAsia="Calibri" w:hAnsi="Arial" w:cs="Arial"/>
          <w:color w:val="000000"/>
          <w:sz w:val="24"/>
          <w:szCs w:val="24"/>
          <w:lang w:eastAsia="en-GB"/>
        </w:rPr>
        <w:t xml:space="preserve">the </w:t>
      </w:r>
      <w:r w:rsidRPr="00AE35EA">
        <w:rPr>
          <w:rFonts w:ascii="Arial" w:eastAsia="Calibri" w:hAnsi="Arial" w:cs="Arial"/>
          <w:color w:val="000000"/>
          <w:sz w:val="24"/>
          <w:szCs w:val="24"/>
          <w:lang w:eastAsia="en-GB"/>
        </w:rPr>
        <w:t xml:space="preserve">community seamless and </w:t>
      </w:r>
      <w:r w:rsidR="00731240" w:rsidRPr="00AE35EA">
        <w:rPr>
          <w:rFonts w:ascii="Arial" w:eastAsia="Calibri" w:hAnsi="Arial" w:cs="Arial"/>
          <w:color w:val="000000"/>
          <w:sz w:val="24"/>
          <w:szCs w:val="24"/>
          <w:lang w:eastAsia="en-GB"/>
        </w:rPr>
        <w:t>straightforward</w:t>
      </w:r>
      <w:r w:rsidRPr="00AE35EA">
        <w:rPr>
          <w:rFonts w:ascii="Arial" w:eastAsia="Calibri" w:hAnsi="Arial" w:cs="Arial"/>
          <w:color w:val="000000"/>
          <w:sz w:val="24"/>
          <w:szCs w:val="24"/>
          <w:lang w:eastAsia="en-GB"/>
        </w:rPr>
        <w:t xml:space="preserve"> as </w:t>
      </w:r>
      <w:r w:rsidR="00083EEA" w:rsidRPr="00AE35EA">
        <w:rPr>
          <w:rFonts w:ascii="Arial" w:eastAsia="Calibri" w:hAnsi="Arial" w:cs="Arial"/>
          <w:color w:val="000000"/>
          <w:sz w:val="24"/>
          <w:szCs w:val="24"/>
          <w:lang w:eastAsia="en-GB"/>
        </w:rPr>
        <w:t>I</w:t>
      </w:r>
      <w:r w:rsidRPr="00AE35EA">
        <w:rPr>
          <w:rFonts w:ascii="Arial" w:eastAsia="Calibri" w:hAnsi="Arial" w:cs="Arial"/>
          <w:color w:val="000000"/>
          <w:sz w:val="24"/>
          <w:szCs w:val="24"/>
          <w:lang w:eastAsia="en-GB"/>
        </w:rPr>
        <w:t xml:space="preserve"> don't need to duplicate the counselling work.</w:t>
      </w:r>
      <w:r w:rsidR="00083EEA" w:rsidRPr="00AE35EA">
        <w:rPr>
          <w:rFonts w:ascii="Arial" w:eastAsia="Calibri" w:hAnsi="Arial" w:cs="Arial"/>
          <w:color w:val="000000"/>
          <w:sz w:val="24"/>
          <w:szCs w:val="24"/>
          <w:lang w:eastAsia="en-GB"/>
        </w:rPr>
        <w:t>”</w:t>
      </w:r>
    </w:p>
    <w:p w14:paraId="1C835B5C" w14:textId="77777777" w:rsidR="00D30D1A" w:rsidRPr="00A12095" w:rsidRDefault="00D30D1A">
      <w:pPr>
        <w:rPr>
          <w:rFonts w:ascii="Times New Roman" w:eastAsia="Times New Roman" w:hAnsi="Times New Roman" w:cs="Times New Roman"/>
          <w:sz w:val="24"/>
          <w:szCs w:val="24"/>
          <w:lang w:eastAsia="en-GB"/>
        </w:rPr>
      </w:pPr>
    </w:p>
    <w:p w14:paraId="30370771" w14:textId="70A9A55D" w:rsidR="006B3326" w:rsidRDefault="006B3326">
      <w:pPr>
        <w:rPr>
          <w:rFonts w:ascii="Roboto" w:eastAsia="Times New Roman" w:hAnsi="Roboto" w:cs="Times New Roman"/>
          <w:b/>
          <w:bCs/>
          <w:color w:val="003087"/>
          <w:sz w:val="41"/>
          <w:szCs w:val="41"/>
          <w:lang w:eastAsia="en-GB"/>
        </w:rPr>
      </w:pPr>
    </w:p>
    <w:p w14:paraId="0205544C" w14:textId="77777777" w:rsidR="00670D67" w:rsidRDefault="00670D67">
      <w:pPr>
        <w:rPr>
          <w:rFonts w:ascii="Arial" w:eastAsiaTheme="majorEastAsia" w:hAnsi="Arial" w:cs="Arial"/>
          <w:color w:val="2F5496" w:themeColor="accent1" w:themeShade="BF"/>
          <w:sz w:val="32"/>
          <w:szCs w:val="32"/>
        </w:rPr>
      </w:pPr>
      <w:r>
        <w:br w:type="page"/>
      </w:r>
    </w:p>
    <w:p w14:paraId="7BAF4150" w14:textId="45204509" w:rsidR="28D92C46" w:rsidRPr="00DD521B" w:rsidRDefault="28D92C46" w:rsidP="00EC1BFD">
      <w:pPr>
        <w:pStyle w:val="Heading1"/>
        <w:rPr>
          <w:rFonts w:ascii="Roboto" w:eastAsia="Times New Roman" w:hAnsi="Roboto" w:cs="Times New Roman"/>
          <w:b/>
          <w:color w:val="003087"/>
          <w:sz w:val="41"/>
          <w:szCs w:val="41"/>
          <w:lang w:eastAsia="en-GB"/>
        </w:rPr>
      </w:pPr>
      <w:r w:rsidRPr="00DD521B">
        <w:lastRenderedPageBreak/>
        <w:t>Troubleshooting</w:t>
      </w:r>
    </w:p>
    <w:p w14:paraId="74E65D9D" w14:textId="77777777" w:rsidR="005215C7" w:rsidRPr="00AE35EA" w:rsidRDefault="005215C7" w:rsidP="005215C7">
      <w:pPr>
        <w:spacing w:before="120" w:after="180" w:line="240" w:lineRule="auto"/>
        <w:rPr>
          <w:rFonts w:ascii="Arial" w:eastAsia="Times New Roman" w:hAnsi="Arial" w:cs="Arial"/>
          <w:sz w:val="24"/>
          <w:szCs w:val="24"/>
          <w:lang w:eastAsia="en-GB"/>
        </w:rPr>
      </w:pPr>
      <w:r w:rsidRPr="00AE35EA">
        <w:rPr>
          <w:rFonts w:ascii="Arial" w:eastAsia="Times New Roman" w:hAnsi="Arial" w:cs="Arial"/>
          <w:sz w:val="24"/>
          <w:szCs w:val="24"/>
          <w:lang w:eastAsia="en-GB"/>
        </w:rPr>
        <w:t>As with any new service, there have been some teething problems with the referral pathway, and subsequent service delivery by community pharmacy. </w:t>
      </w:r>
    </w:p>
    <w:p w14:paraId="526C2039" w14:textId="0DD0DD3F" w:rsidR="00E630B9" w:rsidRPr="00AE35EA" w:rsidRDefault="00E630B9" w:rsidP="005215C7">
      <w:pPr>
        <w:spacing w:before="120" w:after="180" w:line="240" w:lineRule="auto"/>
        <w:rPr>
          <w:rFonts w:ascii="Arial" w:eastAsia="Times New Roman" w:hAnsi="Arial" w:cs="Arial"/>
          <w:sz w:val="24"/>
          <w:szCs w:val="24"/>
          <w:lang w:eastAsia="en-GB"/>
        </w:rPr>
      </w:pPr>
      <w:r w:rsidRPr="00AE35EA">
        <w:rPr>
          <w:rFonts w:ascii="Arial" w:eastAsia="Times New Roman" w:hAnsi="Arial" w:cs="Arial"/>
          <w:sz w:val="24"/>
          <w:szCs w:val="24"/>
          <w:lang w:eastAsia="en-GB"/>
        </w:rPr>
        <w:t>The trust tobacco programme manager was proactive in supporting community pharmacies to adopt this new service</w:t>
      </w:r>
      <w:r w:rsidR="00582A9F">
        <w:rPr>
          <w:rFonts w:ascii="Arial" w:eastAsia="Times New Roman" w:hAnsi="Arial" w:cs="Arial"/>
          <w:sz w:val="24"/>
          <w:szCs w:val="24"/>
          <w:lang w:eastAsia="en-GB"/>
        </w:rPr>
        <w:t>.</w:t>
      </w:r>
      <w:r w:rsidRPr="00AE35EA">
        <w:rPr>
          <w:rFonts w:ascii="Arial" w:eastAsia="Times New Roman" w:hAnsi="Arial" w:cs="Arial"/>
          <w:sz w:val="24"/>
          <w:szCs w:val="24"/>
          <w:lang w:eastAsia="en-GB"/>
        </w:rPr>
        <w:t xml:space="preserve"> The manager would</w:t>
      </w:r>
      <w:r w:rsidR="00E120AA" w:rsidRPr="00AE35EA">
        <w:rPr>
          <w:rFonts w:ascii="Arial" w:eastAsia="Times New Roman" w:hAnsi="Arial" w:cs="Arial"/>
          <w:sz w:val="24"/>
          <w:szCs w:val="24"/>
          <w:lang w:eastAsia="en-GB"/>
        </w:rPr>
        <w:t xml:space="preserve"> do site visits to registered pharmacies to get early engagement</w:t>
      </w:r>
      <w:r w:rsidR="00CC7D49" w:rsidRPr="00AE35EA">
        <w:rPr>
          <w:rFonts w:ascii="Arial" w:eastAsia="Times New Roman" w:hAnsi="Arial" w:cs="Arial"/>
          <w:sz w:val="24"/>
          <w:szCs w:val="24"/>
          <w:lang w:eastAsia="en-GB"/>
        </w:rPr>
        <w:t xml:space="preserve">. This </w:t>
      </w:r>
      <w:r w:rsidR="00D36400" w:rsidRPr="00AE35EA">
        <w:rPr>
          <w:rFonts w:ascii="Arial" w:eastAsia="Times New Roman" w:hAnsi="Arial" w:cs="Arial"/>
          <w:sz w:val="24"/>
          <w:szCs w:val="24"/>
          <w:lang w:eastAsia="en-GB"/>
        </w:rPr>
        <w:t>helped to</w:t>
      </w:r>
      <w:r w:rsidR="00CC7D49" w:rsidRPr="00AE35EA">
        <w:rPr>
          <w:rFonts w:ascii="Arial" w:eastAsia="Times New Roman" w:hAnsi="Arial" w:cs="Arial"/>
          <w:sz w:val="24"/>
          <w:szCs w:val="24"/>
          <w:lang w:eastAsia="en-GB"/>
        </w:rPr>
        <w:t xml:space="preserve"> </w:t>
      </w:r>
      <w:r w:rsidR="00E120AA" w:rsidRPr="00AE35EA">
        <w:rPr>
          <w:rFonts w:ascii="Arial" w:eastAsia="Times New Roman" w:hAnsi="Arial" w:cs="Arial"/>
          <w:sz w:val="24"/>
          <w:szCs w:val="24"/>
          <w:lang w:eastAsia="en-GB"/>
        </w:rPr>
        <w:t xml:space="preserve">ensure that pharmacies were ready to provide </w:t>
      </w:r>
      <w:r w:rsidR="00CC7D49" w:rsidRPr="00AE35EA">
        <w:rPr>
          <w:rFonts w:ascii="Arial" w:eastAsia="Times New Roman" w:hAnsi="Arial" w:cs="Arial"/>
          <w:sz w:val="24"/>
          <w:szCs w:val="24"/>
          <w:lang w:eastAsia="en-GB"/>
        </w:rPr>
        <w:t xml:space="preserve">the </w:t>
      </w:r>
      <w:r w:rsidR="00687F1E" w:rsidRPr="00AE35EA">
        <w:rPr>
          <w:rFonts w:ascii="Arial" w:eastAsia="Times New Roman" w:hAnsi="Arial" w:cs="Arial"/>
          <w:sz w:val="24"/>
          <w:szCs w:val="24"/>
          <w:lang w:eastAsia="en-GB"/>
        </w:rPr>
        <w:t xml:space="preserve">new service </w:t>
      </w:r>
      <w:r w:rsidR="00E120AA" w:rsidRPr="00AE35EA">
        <w:rPr>
          <w:rFonts w:ascii="Arial" w:eastAsia="Times New Roman" w:hAnsi="Arial" w:cs="Arial"/>
          <w:sz w:val="24"/>
          <w:szCs w:val="24"/>
          <w:lang w:eastAsia="en-GB"/>
        </w:rPr>
        <w:t>and had access to all the information and resources available</w:t>
      </w:r>
      <w:r w:rsidR="00CD1BE0">
        <w:rPr>
          <w:rFonts w:ascii="Arial" w:eastAsia="Times New Roman" w:hAnsi="Arial" w:cs="Arial"/>
          <w:sz w:val="24"/>
          <w:szCs w:val="24"/>
          <w:lang w:eastAsia="en-GB"/>
        </w:rPr>
        <w:t>.</w:t>
      </w:r>
      <w:r w:rsidR="00687F1E" w:rsidRPr="00AE35EA">
        <w:rPr>
          <w:rFonts w:ascii="Arial" w:eastAsia="Times New Roman" w:hAnsi="Arial" w:cs="Arial"/>
          <w:sz w:val="24"/>
          <w:szCs w:val="24"/>
          <w:lang w:eastAsia="en-GB"/>
        </w:rPr>
        <w:t xml:space="preserve"> </w:t>
      </w:r>
      <w:r w:rsidR="00CD1BE0">
        <w:rPr>
          <w:rFonts w:ascii="Arial" w:eastAsia="Times New Roman" w:hAnsi="Arial" w:cs="Arial"/>
          <w:sz w:val="24"/>
          <w:szCs w:val="24"/>
          <w:lang w:eastAsia="en-GB"/>
        </w:rPr>
        <w:t>I</w:t>
      </w:r>
      <w:r w:rsidR="00AE35EA" w:rsidRPr="00AE35EA">
        <w:rPr>
          <w:rFonts w:ascii="Arial" w:eastAsia="Times New Roman" w:hAnsi="Arial" w:cs="Arial"/>
          <w:sz w:val="24"/>
          <w:szCs w:val="24"/>
          <w:lang w:eastAsia="en-GB"/>
        </w:rPr>
        <w:t>n</w:t>
      </w:r>
      <w:r w:rsidR="00687F1E" w:rsidRPr="00AE35EA">
        <w:rPr>
          <w:rFonts w:ascii="Arial" w:eastAsia="Times New Roman" w:hAnsi="Arial" w:cs="Arial"/>
          <w:sz w:val="24"/>
          <w:szCs w:val="24"/>
          <w:lang w:eastAsia="en-GB"/>
        </w:rPr>
        <w:t xml:space="preserve"> addition, the manager would review the </w:t>
      </w:r>
      <w:r w:rsidR="00AA3D80">
        <w:rPr>
          <w:rFonts w:ascii="Arial" w:eastAsia="Times New Roman" w:hAnsi="Arial" w:cs="Arial"/>
          <w:sz w:val="24"/>
          <w:szCs w:val="24"/>
          <w:lang w:eastAsia="en-GB"/>
        </w:rPr>
        <w:t>electronic referral</w:t>
      </w:r>
      <w:r w:rsidR="00687F1E" w:rsidRPr="00AE35EA">
        <w:rPr>
          <w:rFonts w:ascii="Arial" w:eastAsia="Times New Roman" w:hAnsi="Arial" w:cs="Arial"/>
          <w:sz w:val="24"/>
          <w:szCs w:val="24"/>
          <w:lang w:eastAsia="en-GB"/>
        </w:rPr>
        <w:t xml:space="preserve"> data regularly and </w:t>
      </w:r>
      <w:r w:rsidRPr="00AE35EA">
        <w:rPr>
          <w:rFonts w:ascii="Arial" w:eastAsia="Times New Roman" w:hAnsi="Arial" w:cs="Arial"/>
          <w:sz w:val="24"/>
          <w:szCs w:val="24"/>
          <w:lang w:eastAsia="en-GB"/>
        </w:rPr>
        <w:t>call</w:t>
      </w:r>
      <w:r w:rsidR="00E25CC5" w:rsidRPr="00AE35EA">
        <w:rPr>
          <w:rFonts w:ascii="Arial" w:eastAsia="Times New Roman" w:hAnsi="Arial" w:cs="Arial"/>
          <w:sz w:val="24"/>
          <w:szCs w:val="24"/>
          <w:lang w:eastAsia="en-GB"/>
        </w:rPr>
        <w:t xml:space="preserve"> </w:t>
      </w:r>
      <w:r w:rsidRPr="00AE35EA">
        <w:rPr>
          <w:rFonts w:ascii="Arial" w:eastAsia="Times New Roman" w:hAnsi="Arial" w:cs="Arial"/>
          <w:sz w:val="24"/>
          <w:szCs w:val="24"/>
          <w:lang w:eastAsia="en-GB"/>
        </w:rPr>
        <w:t xml:space="preserve">pharmacies </w:t>
      </w:r>
      <w:r w:rsidR="00670D67">
        <w:rPr>
          <w:rFonts w:ascii="Arial" w:eastAsia="Times New Roman" w:hAnsi="Arial" w:cs="Arial"/>
          <w:sz w:val="24"/>
          <w:szCs w:val="24"/>
          <w:lang w:eastAsia="en-GB"/>
        </w:rPr>
        <w:t>that</w:t>
      </w:r>
      <w:r w:rsidRPr="00AE35EA">
        <w:rPr>
          <w:rFonts w:ascii="Arial" w:eastAsia="Times New Roman" w:hAnsi="Arial" w:cs="Arial"/>
          <w:sz w:val="24"/>
          <w:szCs w:val="24"/>
          <w:lang w:eastAsia="en-GB"/>
        </w:rPr>
        <w:t xml:space="preserve"> had received referrals in the early days of service activity</w:t>
      </w:r>
      <w:r w:rsidR="00F90667">
        <w:rPr>
          <w:rFonts w:ascii="Arial" w:eastAsia="Times New Roman" w:hAnsi="Arial" w:cs="Arial"/>
          <w:sz w:val="24"/>
          <w:szCs w:val="24"/>
          <w:lang w:eastAsia="en-GB"/>
        </w:rPr>
        <w:t>. This was</w:t>
      </w:r>
      <w:r w:rsidRPr="00AE35EA">
        <w:rPr>
          <w:rFonts w:ascii="Arial" w:eastAsia="Times New Roman" w:hAnsi="Arial" w:cs="Arial"/>
          <w:sz w:val="24"/>
          <w:szCs w:val="24"/>
          <w:lang w:eastAsia="en-GB"/>
        </w:rPr>
        <w:t xml:space="preserve"> to prompt action on referrals that had been sent. </w:t>
      </w:r>
    </w:p>
    <w:p w14:paraId="22406215" w14:textId="0044BC2A" w:rsidR="005215C7" w:rsidRPr="00AE35EA" w:rsidRDefault="005215C7" w:rsidP="005215C7">
      <w:pPr>
        <w:spacing w:before="120" w:after="180" w:line="240" w:lineRule="auto"/>
        <w:rPr>
          <w:rFonts w:ascii="Arial" w:eastAsia="Times New Roman" w:hAnsi="Arial" w:cs="Arial"/>
          <w:sz w:val="24"/>
          <w:szCs w:val="24"/>
          <w:lang w:eastAsia="en-GB"/>
        </w:rPr>
      </w:pPr>
      <w:r w:rsidRPr="00AE35EA">
        <w:rPr>
          <w:rFonts w:ascii="Arial" w:eastAsia="Times New Roman" w:hAnsi="Arial" w:cs="Arial"/>
          <w:sz w:val="24"/>
          <w:szCs w:val="24"/>
          <w:lang w:eastAsia="en-GB"/>
        </w:rPr>
        <w:t xml:space="preserve">The LPC </w:t>
      </w:r>
      <w:r w:rsidR="008B0CE5" w:rsidRPr="00AE35EA">
        <w:rPr>
          <w:rFonts w:ascii="Arial" w:eastAsia="Times New Roman" w:hAnsi="Arial" w:cs="Arial"/>
          <w:sz w:val="24"/>
          <w:szCs w:val="24"/>
          <w:lang w:eastAsia="en-GB"/>
        </w:rPr>
        <w:t>also</w:t>
      </w:r>
      <w:r w:rsidRPr="00AE35EA">
        <w:rPr>
          <w:rFonts w:ascii="Arial" w:eastAsia="Times New Roman" w:hAnsi="Arial" w:cs="Arial"/>
          <w:sz w:val="24"/>
          <w:szCs w:val="24"/>
          <w:lang w:eastAsia="en-GB"/>
        </w:rPr>
        <w:t xml:space="preserve"> worked closely with the</w:t>
      </w:r>
      <w:r w:rsidR="008B0CE5" w:rsidRPr="00AE35EA">
        <w:rPr>
          <w:rFonts w:ascii="Arial" w:eastAsia="Times New Roman" w:hAnsi="Arial" w:cs="Arial"/>
          <w:sz w:val="24"/>
          <w:szCs w:val="24"/>
          <w:lang w:eastAsia="en-GB"/>
        </w:rPr>
        <w:t xml:space="preserve"> trust tobacco team</w:t>
      </w:r>
      <w:r w:rsidRPr="00AE35EA">
        <w:rPr>
          <w:rFonts w:ascii="Arial" w:eastAsia="Times New Roman" w:hAnsi="Arial" w:cs="Arial"/>
          <w:sz w:val="24"/>
          <w:szCs w:val="24"/>
          <w:lang w:eastAsia="en-GB"/>
        </w:rPr>
        <w:t xml:space="preserve"> and</w:t>
      </w:r>
      <w:r w:rsidR="00400201" w:rsidRPr="00AE35EA">
        <w:rPr>
          <w:rFonts w:ascii="Arial" w:eastAsia="Times New Roman" w:hAnsi="Arial" w:cs="Arial"/>
          <w:sz w:val="24"/>
          <w:szCs w:val="24"/>
          <w:lang w:eastAsia="en-GB"/>
        </w:rPr>
        <w:t xml:space="preserve"> </w:t>
      </w:r>
      <w:r w:rsidR="00D307D9">
        <w:rPr>
          <w:rFonts w:ascii="Arial" w:eastAsia="Times New Roman" w:hAnsi="Arial" w:cs="Arial"/>
          <w:sz w:val="24"/>
          <w:szCs w:val="24"/>
          <w:lang w:eastAsia="en-GB"/>
        </w:rPr>
        <w:t>continued</w:t>
      </w:r>
      <w:r w:rsidRPr="00AE35EA">
        <w:rPr>
          <w:rFonts w:ascii="Arial" w:eastAsia="Times New Roman" w:hAnsi="Arial" w:cs="Arial"/>
          <w:sz w:val="24"/>
          <w:szCs w:val="24"/>
          <w:lang w:eastAsia="en-GB"/>
        </w:rPr>
        <w:t xml:space="preserve"> </w:t>
      </w:r>
      <w:r w:rsidR="00D5170F" w:rsidRPr="00AE35EA">
        <w:rPr>
          <w:rFonts w:ascii="Arial" w:eastAsia="Times New Roman" w:hAnsi="Arial" w:cs="Arial"/>
          <w:sz w:val="24"/>
          <w:szCs w:val="24"/>
          <w:lang w:eastAsia="en-GB"/>
        </w:rPr>
        <w:t>with</w:t>
      </w:r>
      <w:r w:rsidRPr="00AE35EA">
        <w:rPr>
          <w:rFonts w:ascii="Arial" w:eastAsia="Times New Roman" w:hAnsi="Arial" w:cs="Arial"/>
          <w:sz w:val="24"/>
          <w:szCs w:val="24"/>
          <w:lang w:eastAsia="en-GB"/>
        </w:rPr>
        <w:t xml:space="preserve"> regular contact via email and telephone to raise and address any issues </w:t>
      </w:r>
      <w:r w:rsidR="00014AE4" w:rsidRPr="00AE35EA">
        <w:rPr>
          <w:rFonts w:ascii="Arial" w:eastAsia="Times New Roman" w:hAnsi="Arial" w:cs="Arial"/>
          <w:sz w:val="24"/>
          <w:szCs w:val="24"/>
          <w:lang w:eastAsia="en-GB"/>
        </w:rPr>
        <w:t>that</w:t>
      </w:r>
      <w:r w:rsidRPr="00AE35EA">
        <w:rPr>
          <w:rFonts w:ascii="Arial" w:eastAsia="Times New Roman" w:hAnsi="Arial" w:cs="Arial"/>
          <w:sz w:val="24"/>
          <w:szCs w:val="24"/>
          <w:lang w:eastAsia="en-GB"/>
        </w:rPr>
        <w:t xml:space="preserve"> have arisen: </w:t>
      </w:r>
    </w:p>
    <w:tbl>
      <w:tblPr>
        <w:tblStyle w:val="TableGrid"/>
        <w:tblW w:w="0" w:type="auto"/>
        <w:tblLook w:val="04A0" w:firstRow="1" w:lastRow="0" w:firstColumn="1" w:lastColumn="0" w:noHBand="0" w:noVBand="1"/>
      </w:tblPr>
      <w:tblGrid>
        <w:gridCol w:w="2122"/>
        <w:gridCol w:w="6894"/>
      </w:tblGrid>
      <w:tr w:rsidR="004E038A" w:rsidRPr="00C92596" w14:paraId="7C88A74D" w14:textId="77777777">
        <w:tc>
          <w:tcPr>
            <w:tcW w:w="2122" w:type="dxa"/>
            <w:shd w:val="clear" w:color="auto" w:fill="70AD47" w:themeFill="accent6"/>
          </w:tcPr>
          <w:p w14:paraId="30B799D1" w14:textId="77777777" w:rsidR="004E038A" w:rsidRPr="00AE35EA" w:rsidRDefault="004E038A">
            <w:pPr>
              <w:rPr>
                <w:rFonts w:ascii="Arial" w:hAnsi="Arial" w:cs="Arial"/>
                <w:b/>
                <w:color w:val="FFFFFF" w:themeColor="background1"/>
                <w:sz w:val="24"/>
                <w:szCs w:val="24"/>
              </w:rPr>
            </w:pPr>
            <w:r w:rsidRPr="00AE35EA">
              <w:rPr>
                <w:rFonts w:ascii="Arial" w:hAnsi="Arial" w:cs="Arial"/>
                <w:b/>
                <w:color w:val="FFFFFF" w:themeColor="background1"/>
                <w:sz w:val="24"/>
                <w:szCs w:val="24"/>
              </w:rPr>
              <w:t>Issues</w:t>
            </w:r>
          </w:p>
        </w:tc>
        <w:tc>
          <w:tcPr>
            <w:tcW w:w="6894" w:type="dxa"/>
            <w:shd w:val="clear" w:color="auto" w:fill="70AD47" w:themeFill="accent6"/>
          </w:tcPr>
          <w:p w14:paraId="0E94C650" w14:textId="77777777" w:rsidR="004E038A" w:rsidRPr="00AE35EA" w:rsidRDefault="004E038A">
            <w:pPr>
              <w:rPr>
                <w:rFonts w:ascii="Arial" w:hAnsi="Arial" w:cs="Arial"/>
                <w:b/>
                <w:color w:val="FFFFFF" w:themeColor="background1"/>
                <w:sz w:val="24"/>
                <w:szCs w:val="24"/>
              </w:rPr>
            </w:pPr>
            <w:r w:rsidRPr="00AE35EA">
              <w:rPr>
                <w:rFonts w:ascii="Arial" w:hAnsi="Arial" w:cs="Arial"/>
                <w:b/>
                <w:color w:val="FFFFFF" w:themeColor="background1"/>
                <w:sz w:val="24"/>
                <w:szCs w:val="24"/>
              </w:rPr>
              <w:t>Mitigation &amp; Support</w:t>
            </w:r>
          </w:p>
        </w:tc>
      </w:tr>
      <w:tr w:rsidR="004E038A" w:rsidRPr="00C92596" w14:paraId="72C94D29" w14:textId="77777777">
        <w:trPr>
          <w:trHeight w:val="2404"/>
        </w:trPr>
        <w:tc>
          <w:tcPr>
            <w:tcW w:w="2122" w:type="dxa"/>
            <w:shd w:val="clear" w:color="auto" w:fill="C5E0B3" w:themeFill="accent6" w:themeFillTint="66"/>
          </w:tcPr>
          <w:p w14:paraId="218736AD" w14:textId="77777777" w:rsidR="004E038A" w:rsidRPr="00AE35EA" w:rsidRDefault="004E038A">
            <w:pPr>
              <w:rPr>
                <w:rFonts w:ascii="Arial" w:hAnsi="Arial" w:cs="Arial"/>
                <w:sz w:val="24"/>
                <w:szCs w:val="24"/>
              </w:rPr>
            </w:pPr>
            <w:r w:rsidRPr="00AE35EA">
              <w:rPr>
                <w:rFonts w:ascii="Arial" w:hAnsi="Arial" w:cs="Arial"/>
                <w:sz w:val="24"/>
                <w:szCs w:val="24"/>
              </w:rPr>
              <w:t xml:space="preserve">Some challenges with pharmacy responsiveness to referrals </w:t>
            </w:r>
          </w:p>
        </w:tc>
        <w:tc>
          <w:tcPr>
            <w:tcW w:w="6894" w:type="dxa"/>
            <w:shd w:val="clear" w:color="auto" w:fill="C5E0B3" w:themeFill="accent6" w:themeFillTint="66"/>
          </w:tcPr>
          <w:p w14:paraId="5B494E82" w14:textId="7194350C" w:rsidR="004E038A" w:rsidRPr="00AE35EA" w:rsidRDefault="004E038A" w:rsidP="004E038A">
            <w:pPr>
              <w:pStyle w:val="ListParagraph"/>
              <w:numPr>
                <w:ilvl w:val="0"/>
                <w:numId w:val="4"/>
              </w:numPr>
              <w:rPr>
                <w:rFonts w:ascii="Arial" w:hAnsi="Arial" w:cs="Arial"/>
                <w:sz w:val="24"/>
                <w:szCs w:val="24"/>
              </w:rPr>
            </w:pPr>
            <w:r w:rsidRPr="00AE35EA">
              <w:rPr>
                <w:rFonts w:ascii="Arial" w:hAnsi="Arial" w:cs="Arial"/>
                <w:sz w:val="24"/>
                <w:szCs w:val="24"/>
              </w:rPr>
              <w:t xml:space="preserve">The service </w:t>
            </w:r>
            <w:r w:rsidR="00905F2F">
              <w:rPr>
                <w:rFonts w:ascii="Arial" w:hAnsi="Arial" w:cs="Arial"/>
                <w:sz w:val="24"/>
                <w:szCs w:val="24"/>
              </w:rPr>
              <w:t>was</w:t>
            </w:r>
            <w:r w:rsidRPr="00AE35EA">
              <w:rPr>
                <w:rFonts w:ascii="Arial" w:hAnsi="Arial" w:cs="Arial"/>
                <w:sz w:val="24"/>
                <w:szCs w:val="24"/>
              </w:rPr>
              <w:t xml:space="preserve"> new and</w:t>
            </w:r>
            <w:r w:rsidR="006E6313" w:rsidRPr="00AE35EA">
              <w:rPr>
                <w:rFonts w:ascii="Arial" w:hAnsi="Arial" w:cs="Arial"/>
                <w:sz w:val="24"/>
                <w:szCs w:val="24"/>
              </w:rPr>
              <w:t xml:space="preserve"> </w:t>
            </w:r>
            <w:r w:rsidRPr="00AE35EA">
              <w:rPr>
                <w:rFonts w:ascii="Arial" w:hAnsi="Arial" w:cs="Arial"/>
                <w:sz w:val="24"/>
                <w:szCs w:val="24"/>
              </w:rPr>
              <w:t xml:space="preserve">launched at a very busy time for community </w:t>
            </w:r>
            <w:r w:rsidR="00543EC1" w:rsidRPr="00AE35EA">
              <w:rPr>
                <w:rFonts w:ascii="Arial" w:hAnsi="Arial" w:cs="Arial"/>
                <w:sz w:val="24"/>
                <w:szCs w:val="24"/>
              </w:rPr>
              <w:t>pharmacies</w:t>
            </w:r>
            <w:r w:rsidRPr="00AE35EA">
              <w:rPr>
                <w:rFonts w:ascii="Arial" w:hAnsi="Arial" w:cs="Arial"/>
                <w:sz w:val="24"/>
                <w:szCs w:val="24"/>
              </w:rPr>
              <w:t xml:space="preserve"> with winter pressures – it </w:t>
            </w:r>
            <w:r w:rsidR="00905F2F">
              <w:rPr>
                <w:rFonts w:ascii="Arial" w:hAnsi="Arial" w:cs="Arial"/>
                <w:sz w:val="24"/>
                <w:szCs w:val="24"/>
              </w:rPr>
              <w:t>took</w:t>
            </w:r>
            <w:r w:rsidRPr="00AE35EA">
              <w:rPr>
                <w:rFonts w:ascii="Arial" w:hAnsi="Arial" w:cs="Arial"/>
                <w:sz w:val="24"/>
                <w:szCs w:val="24"/>
              </w:rPr>
              <w:t xml:space="preserve"> time to </w:t>
            </w:r>
            <w:proofErr w:type="gramStart"/>
            <w:r w:rsidRPr="00AE35EA">
              <w:rPr>
                <w:rFonts w:ascii="Arial" w:hAnsi="Arial" w:cs="Arial"/>
                <w:sz w:val="24"/>
                <w:szCs w:val="24"/>
              </w:rPr>
              <w:t>embed</w:t>
            </w:r>
            <w:proofErr w:type="gramEnd"/>
          </w:p>
          <w:p w14:paraId="2655ABE4" w14:textId="086E1997" w:rsidR="004E038A" w:rsidRPr="00AE35EA" w:rsidRDefault="004E038A" w:rsidP="004E038A">
            <w:pPr>
              <w:pStyle w:val="ListParagraph"/>
              <w:numPr>
                <w:ilvl w:val="0"/>
                <w:numId w:val="4"/>
              </w:numPr>
              <w:rPr>
                <w:rFonts w:ascii="Arial" w:hAnsi="Arial" w:cs="Arial"/>
                <w:sz w:val="24"/>
                <w:szCs w:val="24"/>
              </w:rPr>
            </w:pPr>
            <w:r w:rsidRPr="00AE35EA">
              <w:rPr>
                <w:rFonts w:ascii="Arial" w:hAnsi="Arial" w:cs="Arial"/>
                <w:sz w:val="24"/>
                <w:szCs w:val="24"/>
              </w:rPr>
              <w:t>LPC and trust tobacco team regularly monitor</w:t>
            </w:r>
            <w:r w:rsidR="00332BD0">
              <w:rPr>
                <w:rFonts w:ascii="Arial" w:hAnsi="Arial" w:cs="Arial"/>
                <w:sz w:val="24"/>
                <w:szCs w:val="24"/>
              </w:rPr>
              <w:t>s</w:t>
            </w:r>
            <w:r w:rsidR="003C3368" w:rsidRPr="00AE35EA">
              <w:rPr>
                <w:rFonts w:ascii="Arial" w:hAnsi="Arial" w:cs="Arial"/>
                <w:sz w:val="24"/>
                <w:szCs w:val="24"/>
              </w:rPr>
              <w:t xml:space="preserve"> data</w:t>
            </w:r>
            <w:r w:rsidRPr="00AE35EA">
              <w:rPr>
                <w:rFonts w:ascii="Arial" w:hAnsi="Arial" w:cs="Arial"/>
                <w:sz w:val="24"/>
                <w:szCs w:val="24"/>
              </w:rPr>
              <w:t xml:space="preserve"> to understand the referrals made and response rate by community </w:t>
            </w:r>
            <w:proofErr w:type="gramStart"/>
            <w:r w:rsidRPr="00AE35EA">
              <w:rPr>
                <w:rFonts w:ascii="Arial" w:hAnsi="Arial" w:cs="Arial"/>
                <w:sz w:val="24"/>
                <w:szCs w:val="24"/>
              </w:rPr>
              <w:t>pharmacy</w:t>
            </w:r>
            <w:proofErr w:type="gramEnd"/>
          </w:p>
          <w:p w14:paraId="3FB01B6D" w14:textId="668E7A4E" w:rsidR="004E038A" w:rsidRPr="00AE35EA" w:rsidRDefault="00E44154" w:rsidP="004E038A">
            <w:pPr>
              <w:pStyle w:val="ListParagraph"/>
              <w:numPr>
                <w:ilvl w:val="0"/>
                <w:numId w:val="4"/>
              </w:numPr>
              <w:rPr>
                <w:rFonts w:ascii="Arial" w:hAnsi="Arial" w:cs="Arial"/>
                <w:sz w:val="24"/>
                <w:szCs w:val="24"/>
              </w:rPr>
            </w:pPr>
            <w:r w:rsidRPr="00AE35EA">
              <w:rPr>
                <w:rFonts w:ascii="Arial" w:hAnsi="Arial" w:cs="Arial"/>
                <w:sz w:val="24"/>
                <w:szCs w:val="24"/>
              </w:rPr>
              <w:t>P</w:t>
            </w:r>
            <w:r w:rsidR="004E038A" w:rsidRPr="00AE35EA">
              <w:rPr>
                <w:rFonts w:ascii="Arial" w:hAnsi="Arial" w:cs="Arial"/>
                <w:sz w:val="24"/>
                <w:szCs w:val="24"/>
              </w:rPr>
              <w:t xml:space="preserve">hone </w:t>
            </w:r>
            <w:r w:rsidR="00543EC1" w:rsidRPr="00AE35EA">
              <w:rPr>
                <w:rFonts w:ascii="Arial" w:hAnsi="Arial" w:cs="Arial"/>
                <w:sz w:val="24"/>
                <w:szCs w:val="24"/>
              </w:rPr>
              <w:t>calls</w:t>
            </w:r>
            <w:r w:rsidRPr="00AE35EA">
              <w:rPr>
                <w:rFonts w:ascii="Arial" w:hAnsi="Arial" w:cs="Arial"/>
                <w:sz w:val="24"/>
                <w:szCs w:val="24"/>
              </w:rPr>
              <w:t xml:space="preserve"> </w:t>
            </w:r>
            <w:r w:rsidR="00332BD0">
              <w:rPr>
                <w:rFonts w:ascii="Arial" w:hAnsi="Arial" w:cs="Arial"/>
                <w:sz w:val="24"/>
                <w:szCs w:val="24"/>
              </w:rPr>
              <w:t>are</w:t>
            </w:r>
            <w:r w:rsidR="0057398A">
              <w:rPr>
                <w:rFonts w:ascii="Arial" w:hAnsi="Arial" w:cs="Arial"/>
                <w:sz w:val="24"/>
                <w:szCs w:val="24"/>
              </w:rPr>
              <w:t xml:space="preserve"> made </w:t>
            </w:r>
            <w:r w:rsidR="00400201" w:rsidRPr="00AE35EA">
              <w:rPr>
                <w:rFonts w:ascii="Arial" w:hAnsi="Arial" w:cs="Arial"/>
                <w:sz w:val="24"/>
                <w:szCs w:val="24"/>
              </w:rPr>
              <w:t xml:space="preserve">by </w:t>
            </w:r>
            <w:r w:rsidR="0057398A">
              <w:rPr>
                <w:rFonts w:ascii="Arial" w:hAnsi="Arial" w:cs="Arial"/>
                <w:sz w:val="24"/>
                <w:szCs w:val="24"/>
              </w:rPr>
              <w:t>the</w:t>
            </w:r>
            <w:r w:rsidR="00400201" w:rsidRPr="00AE35EA">
              <w:rPr>
                <w:rFonts w:ascii="Arial" w:hAnsi="Arial" w:cs="Arial"/>
                <w:sz w:val="24"/>
                <w:szCs w:val="24"/>
              </w:rPr>
              <w:t xml:space="preserve"> LPC and trust tobacco team</w:t>
            </w:r>
            <w:r w:rsidR="004E038A" w:rsidRPr="00AE35EA">
              <w:rPr>
                <w:rFonts w:ascii="Arial" w:hAnsi="Arial" w:cs="Arial"/>
                <w:sz w:val="24"/>
                <w:szCs w:val="24"/>
              </w:rPr>
              <w:t xml:space="preserve"> to check in with pharmacies who </w:t>
            </w:r>
            <w:r w:rsidR="00E9465E">
              <w:rPr>
                <w:rFonts w:ascii="Arial" w:hAnsi="Arial" w:cs="Arial"/>
                <w:sz w:val="24"/>
                <w:szCs w:val="24"/>
              </w:rPr>
              <w:t>have</w:t>
            </w:r>
            <w:r w:rsidR="004E038A" w:rsidRPr="00AE35EA">
              <w:rPr>
                <w:rFonts w:ascii="Arial" w:hAnsi="Arial" w:cs="Arial"/>
                <w:sz w:val="24"/>
                <w:szCs w:val="24"/>
              </w:rPr>
              <w:t xml:space="preserve"> not yet actioned </w:t>
            </w:r>
            <w:proofErr w:type="gramStart"/>
            <w:r w:rsidR="004E038A" w:rsidRPr="00AE35EA">
              <w:rPr>
                <w:rFonts w:ascii="Arial" w:hAnsi="Arial" w:cs="Arial"/>
                <w:sz w:val="24"/>
                <w:szCs w:val="24"/>
              </w:rPr>
              <w:t>referrals</w:t>
            </w:r>
            <w:proofErr w:type="gramEnd"/>
          </w:p>
          <w:p w14:paraId="61AAB236" w14:textId="0A571006" w:rsidR="004E038A" w:rsidRPr="00AE35EA" w:rsidRDefault="004E038A" w:rsidP="004E038A">
            <w:pPr>
              <w:pStyle w:val="ListParagraph"/>
              <w:numPr>
                <w:ilvl w:val="0"/>
                <w:numId w:val="4"/>
              </w:numPr>
              <w:rPr>
                <w:rFonts w:ascii="Arial" w:hAnsi="Arial" w:cs="Arial"/>
                <w:sz w:val="24"/>
                <w:szCs w:val="24"/>
              </w:rPr>
            </w:pPr>
            <w:r w:rsidRPr="00AE35EA">
              <w:rPr>
                <w:rFonts w:ascii="Arial" w:hAnsi="Arial" w:cs="Arial"/>
                <w:sz w:val="24"/>
                <w:szCs w:val="24"/>
              </w:rPr>
              <w:t xml:space="preserve">LPC </w:t>
            </w:r>
            <w:r w:rsidR="000602AA" w:rsidRPr="00AE35EA">
              <w:rPr>
                <w:rFonts w:ascii="Arial" w:hAnsi="Arial" w:cs="Arial"/>
                <w:sz w:val="24"/>
                <w:szCs w:val="24"/>
              </w:rPr>
              <w:t xml:space="preserve">provides </w:t>
            </w:r>
            <w:r w:rsidRPr="00AE35EA">
              <w:rPr>
                <w:rFonts w:ascii="Arial" w:hAnsi="Arial" w:cs="Arial"/>
                <w:sz w:val="24"/>
                <w:szCs w:val="24"/>
              </w:rPr>
              <w:t xml:space="preserve">newsletters for pharmacies to highlight </w:t>
            </w:r>
            <w:proofErr w:type="gramStart"/>
            <w:r w:rsidRPr="00AE35EA">
              <w:rPr>
                <w:rFonts w:ascii="Arial" w:hAnsi="Arial" w:cs="Arial"/>
                <w:sz w:val="24"/>
                <w:szCs w:val="24"/>
              </w:rPr>
              <w:t>service</w:t>
            </w:r>
            <w:proofErr w:type="gramEnd"/>
          </w:p>
          <w:p w14:paraId="6218F704" w14:textId="6889306B" w:rsidR="003601F3" w:rsidRPr="00AE35EA" w:rsidRDefault="00D26DE5" w:rsidP="004E038A">
            <w:pPr>
              <w:pStyle w:val="ListParagraph"/>
              <w:numPr>
                <w:ilvl w:val="0"/>
                <w:numId w:val="4"/>
              </w:numPr>
              <w:rPr>
                <w:rFonts w:ascii="Arial" w:hAnsi="Arial" w:cs="Arial"/>
                <w:sz w:val="24"/>
                <w:szCs w:val="24"/>
              </w:rPr>
            </w:pPr>
            <w:r w:rsidRPr="00AE35EA">
              <w:rPr>
                <w:rFonts w:ascii="Arial" w:hAnsi="Arial" w:cs="Arial"/>
                <w:sz w:val="24"/>
                <w:szCs w:val="24"/>
              </w:rPr>
              <w:t xml:space="preserve">Recommendation </w:t>
            </w:r>
            <w:r w:rsidR="00BA01E4">
              <w:rPr>
                <w:rFonts w:ascii="Arial" w:hAnsi="Arial" w:cs="Arial"/>
                <w:sz w:val="24"/>
                <w:szCs w:val="24"/>
              </w:rPr>
              <w:t xml:space="preserve">- </w:t>
            </w:r>
            <w:r w:rsidRPr="00AE35EA">
              <w:rPr>
                <w:rFonts w:ascii="Arial" w:hAnsi="Arial" w:cs="Arial"/>
                <w:sz w:val="24"/>
                <w:szCs w:val="24"/>
              </w:rPr>
              <w:t>to i</w:t>
            </w:r>
            <w:r w:rsidR="003601F3" w:rsidRPr="00AE35EA">
              <w:rPr>
                <w:rFonts w:ascii="Arial" w:hAnsi="Arial" w:cs="Arial"/>
                <w:sz w:val="24"/>
                <w:szCs w:val="24"/>
              </w:rPr>
              <w:t>nvolve pharmacy staff to handle appointments and engage with patients</w:t>
            </w:r>
          </w:p>
        </w:tc>
      </w:tr>
      <w:tr w:rsidR="004E038A" w:rsidRPr="00C92596" w14:paraId="27403FBA" w14:textId="77777777">
        <w:trPr>
          <w:trHeight w:val="1545"/>
        </w:trPr>
        <w:tc>
          <w:tcPr>
            <w:tcW w:w="2122" w:type="dxa"/>
            <w:shd w:val="clear" w:color="auto" w:fill="E2EFD9" w:themeFill="accent6" w:themeFillTint="33"/>
          </w:tcPr>
          <w:p w14:paraId="2FA20FA3" w14:textId="77777777" w:rsidR="004E038A" w:rsidRPr="00AE35EA" w:rsidRDefault="004E038A">
            <w:pPr>
              <w:rPr>
                <w:rFonts w:ascii="Arial" w:hAnsi="Arial" w:cs="Arial"/>
                <w:sz w:val="24"/>
                <w:szCs w:val="24"/>
              </w:rPr>
            </w:pPr>
            <w:r w:rsidRPr="00AE35EA">
              <w:rPr>
                <w:rFonts w:ascii="Arial" w:hAnsi="Arial" w:cs="Arial"/>
                <w:sz w:val="24"/>
                <w:szCs w:val="24"/>
              </w:rPr>
              <w:t>Pharmacists are finding it hard to engage referred patients with the service</w:t>
            </w:r>
          </w:p>
        </w:tc>
        <w:tc>
          <w:tcPr>
            <w:tcW w:w="6894" w:type="dxa"/>
            <w:shd w:val="clear" w:color="auto" w:fill="E2EFD9" w:themeFill="accent6" w:themeFillTint="33"/>
          </w:tcPr>
          <w:p w14:paraId="773EAFDC" w14:textId="77777777" w:rsidR="004E038A" w:rsidRPr="00AE35EA" w:rsidRDefault="004E038A" w:rsidP="004E038A">
            <w:pPr>
              <w:pStyle w:val="ListParagraph"/>
              <w:numPr>
                <w:ilvl w:val="0"/>
                <w:numId w:val="5"/>
              </w:numPr>
              <w:rPr>
                <w:rFonts w:ascii="Arial" w:hAnsi="Arial" w:cs="Arial"/>
                <w:sz w:val="24"/>
                <w:szCs w:val="24"/>
              </w:rPr>
            </w:pPr>
            <w:r w:rsidRPr="00AE35EA">
              <w:rPr>
                <w:rFonts w:ascii="Arial" w:hAnsi="Arial" w:cs="Arial"/>
                <w:sz w:val="24"/>
                <w:szCs w:val="24"/>
              </w:rPr>
              <w:t xml:space="preserve">Emphasise the flexibility of the service to </w:t>
            </w:r>
            <w:proofErr w:type="gramStart"/>
            <w:r w:rsidRPr="00AE35EA">
              <w:rPr>
                <w:rFonts w:ascii="Arial" w:hAnsi="Arial" w:cs="Arial"/>
                <w:sz w:val="24"/>
                <w:szCs w:val="24"/>
              </w:rPr>
              <w:t>patients</w:t>
            </w:r>
            <w:proofErr w:type="gramEnd"/>
          </w:p>
          <w:p w14:paraId="3AED8E59" w14:textId="57D77DDE" w:rsidR="004E038A" w:rsidRPr="00AE35EA" w:rsidRDefault="00BA01E4" w:rsidP="00345CA9">
            <w:pPr>
              <w:pStyle w:val="ListParagraph"/>
              <w:numPr>
                <w:ilvl w:val="0"/>
                <w:numId w:val="5"/>
              </w:numPr>
              <w:rPr>
                <w:rFonts w:ascii="Arial" w:hAnsi="Arial" w:cs="Arial"/>
                <w:sz w:val="24"/>
                <w:szCs w:val="24"/>
              </w:rPr>
            </w:pPr>
            <w:r>
              <w:rPr>
                <w:rFonts w:ascii="Arial" w:hAnsi="Arial" w:cs="Arial"/>
                <w:sz w:val="24"/>
                <w:szCs w:val="24"/>
              </w:rPr>
              <w:t>Offer f</w:t>
            </w:r>
            <w:r w:rsidR="00BB7314" w:rsidRPr="00AE35EA">
              <w:rPr>
                <w:rFonts w:ascii="Arial" w:hAnsi="Arial" w:cs="Arial"/>
                <w:sz w:val="24"/>
                <w:szCs w:val="24"/>
              </w:rPr>
              <w:t>ace-to-face</w:t>
            </w:r>
            <w:r w:rsidR="004E038A" w:rsidRPr="00AE35EA">
              <w:rPr>
                <w:rFonts w:ascii="Arial" w:hAnsi="Arial" w:cs="Arial"/>
                <w:sz w:val="24"/>
                <w:szCs w:val="24"/>
              </w:rPr>
              <w:t xml:space="preserve">, video, and telephone </w:t>
            </w:r>
            <w:proofErr w:type="gramStart"/>
            <w:r w:rsidR="004E038A" w:rsidRPr="00AE35EA">
              <w:rPr>
                <w:rFonts w:ascii="Arial" w:hAnsi="Arial" w:cs="Arial"/>
                <w:sz w:val="24"/>
                <w:szCs w:val="24"/>
              </w:rPr>
              <w:t>consultations</w:t>
            </w:r>
            <w:proofErr w:type="gramEnd"/>
          </w:p>
          <w:p w14:paraId="467AB6E3" w14:textId="59DCAAD5" w:rsidR="004E038A" w:rsidRPr="00AE35EA" w:rsidRDefault="00BE3B48" w:rsidP="00345CA9">
            <w:pPr>
              <w:pStyle w:val="ListParagraph"/>
              <w:numPr>
                <w:ilvl w:val="0"/>
                <w:numId w:val="5"/>
              </w:numPr>
              <w:rPr>
                <w:rFonts w:ascii="Arial" w:hAnsi="Arial" w:cs="Arial"/>
                <w:sz w:val="24"/>
                <w:szCs w:val="24"/>
              </w:rPr>
            </w:pPr>
            <w:r>
              <w:rPr>
                <w:rFonts w:ascii="Arial" w:hAnsi="Arial" w:cs="Arial"/>
                <w:sz w:val="24"/>
                <w:szCs w:val="24"/>
              </w:rPr>
              <w:t>Offer f</w:t>
            </w:r>
            <w:r w:rsidR="004E038A" w:rsidRPr="00AE35EA">
              <w:rPr>
                <w:rFonts w:ascii="Arial" w:hAnsi="Arial" w:cs="Arial"/>
                <w:sz w:val="24"/>
                <w:szCs w:val="24"/>
              </w:rPr>
              <w:t xml:space="preserve">lexible weekly or fortnightly </w:t>
            </w:r>
            <w:proofErr w:type="gramStart"/>
            <w:r w:rsidR="004E038A" w:rsidRPr="00AE35EA">
              <w:rPr>
                <w:rFonts w:ascii="Arial" w:hAnsi="Arial" w:cs="Arial"/>
                <w:sz w:val="24"/>
                <w:szCs w:val="24"/>
              </w:rPr>
              <w:t>appointments</w:t>
            </w:r>
            <w:proofErr w:type="gramEnd"/>
            <w:r w:rsidR="004E038A" w:rsidRPr="00AE35EA">
              <w:rPr>
                <w:rFonts w:ascii="Arial" w:hAnsi="Arial" w:cs="Arial"/>
                <w:sz w:val="24"/>
                <w:szCs w:val="24"/>
              </w:rPr>
              <w:t xml:space="preserve"> </w:t>
            </w:r>
          </w:p>
          <w:p w14:paraId="6CC6F209" w14:textId="50226F4C" w:rsidR="004E038A" w:rsidRPr="00AE35EA" w:rsidRDefault="004E038A" w:rsidP="00345CA9">
            <w:pPr>
              <w:pStyle w:val="ListParagraph"/>
              <w:numPr>
                <w:ilvl w:val="0"/>
                <w:numId w:val="5"/>
              </w:numPr>
              <w:rPr>
                <w:rFonts w:ascii="Arial" w:hAnsi="Arial" w:cs="Arial"/>
                <w:sz w:val="24"/>
                <w:szCs w:val="24"/>
              </w:rPr>
            </w:pPr>
            <w:r w:rsidRPr="00AE35EA">
              <w:rPr>
                <w:rFonts w:ascii="Arial" w:hAnsi="Arial" w:cs="Arial"/>
                <w:sz w:val="24"/>
                <w:szCs w:val="24"/>
              </w:rPr>
              <w:t xml:space="preserve">Ensure </w:t>
            </w:r>
            <w:r w:rsidR="00EE68CC">
              <w:rPr>
                <w:rFonts w:ascii="Arial" w:hAnsi="Arial" w:cs="Arial"/>
                <w:sz w:val="24"/>
                <w:szCs w:val="24"/>
              </w:rPr>
              <w:t xml:space="preserve">all </w:t>
            </w:r>
            <w:r w:rsidRPr="00AE35EA">
              <w:rPr>
                <w:rFonts w:ascii="Arial" w:hAnsi="Arial" w:cs="Arial"/>
                <w:sz w:val="24"/>
                <w:szCs w:val="24"/>
              </w:rPr>
              <w:t xml:space="preserve">pharmacy staff </w:t>
            </w:r>
            <w:r w:rsidR="00645D24">
              <w:rPr>
                <w:rFonts w:ascii="Arial" w:hAnsi="Arial" w:cs="Arial"/>
                <w:sz w:val="24"/>
                <w:szCs w:val="24"/>
              </w:rPr>
              <w:t>are briefed</w:t>
            </w:r>
            <w:r w:rsidR="00F16B27">
              <w:rPr>
                <w:rFonts w:ascii="Arial" w:hAnsi="Arial" w:cs="Arial"/>
                <w:sz w:val="24"/>
                <w:szCs w:val="24"/>
              </w:rPr>
              <w:t xml:space="preserve"> on the service and </w:t>
            </w:r>
            <w:r w:rsidRPr="00AE35EA">
              <w:rPr>
                <w:rFonts w:ascii="Arial" w:hAnsi="Arial" w:cs="Arial"/>
                <w:sz w:val="24"/>
                <w:szCs w:val="24"/>
              </w:rPr>
              <w:t xml:space="preserve">can confidently talk </w:t>
            </w:r>
            <w:r w:rsidR="00F16B27">
              <w:rPr>
                <w:rFonts w:ascii="Arial" w:hAnsi="Arial" w:cs="Arial"/>
                <w:sz w:val="24"/>
                <w:szCs w:val="24"/>
              </w:rPr>
              <w:t xml:space="preserve">to patients </w:t>
            </w:r>
            <w:r w:rsidRPr="00AE35EA">
              <w:rPr>
                <w:rFonts w:ascii="Arial" w:hAnsi="Arial" w:cs="Arial"/>
                <w:sz w:val="24"/>
                <w:szCs w:val="24"/>
              </w:rPr>
              <w:t>about the service</w:t>
            </w:r>
          </w:p>
        </w:tc>
      </w:tr>
      <w:tr w:rsidR="004E038A" w:rsidRPr="00C92596" w14:paraId="5D4D0E12" w14:textId="77777777">
        <w:trPr>
          <w:trHeight w:val="2519"/>
        </w:trPr>
        <w:tc>
          <w:tcPr>
            <w:tcW w:w="2122" w:type="dxa"/>
            <w:shd w:val="clear" w:color="auto" w:fill="C5E0B3" w:themeFill="accent6" w:themeFillTint="66"/>
          </w:tcPr>
          <w:p w14:paraId="66D9912B" w14:textId="229C1870" w:rsidR="004E038A" w:rsidRPr="00AE35EA" w:rsidRDefault="004E038A">
            <w:pPr>
              <w:rPr>
                <w:rFonts w:ascii="Arial" w:hAnsi="Arial" w:cs="Arial"/>
                <w:sz w:val="24"/>
                <w:szCs w:val="24"/>
              </w:rPr>
            </w:pPr>
            <w:r w:rsidRPr="00AE35EA">
              <w:rPr>
                <w:rFonts w:ascii="Arial" w:hAnsi="Arial" w:cs="Arial"/>
                <w:sz w:val="24"/>
                <w:szCs w:val="24"/>
              </w:rPr>
              <w:t xml:space="preserve">Changes in personnel since registration </w:t>
            </w:r>
            <w:r w:rsidR="00543EC1" w:rsidRPr="00AE35EA">
              <w:rPr>
                <w:rFonts w:ascii="Arial" w:hAnsi="Arial" w:cs="Arial"/>
                <w:sz w:val="24"/>
                <w:szCs w:val="24"/>
              </w:rPr>
              <w:t>have</w:t>
            </w:r>
            <w:r w:rsidRPr="00AE35EA">
              <w:rPr>
                <w:rFonts w:ascii="Arial" w:hAnsi="Arial" w:cs="Arial"/>
                <w:sz w:val="24"/>
                <w:szCs w:val="24"/>
              </w:rPr>
              <w:t xml:space="preserve"> led to some pharmacies not having trained pharmacy staff in place to deliver the service </w:t>
            </w:r>
          </w:p>
        </w:tc>
        <w:tc>
          <w:tcPr>
            <w:tcW w:w="6894" w:type="dxa"/>
            <w:shd w:val="clear" w:color="auto" w:fill="C5E0B3" w:themeFill="accent6" w:themeFillTint="66"/>
          </w:tcPr>
          <w:p w14:paraId="43A30D37" w14:textId="21F8CF13" w:rsidR="004E038A" w:rsidRPr="00AE35EA" w:rsidRDefault="004E038A" w:rsidP="004E038A">
            <w:pPr>
              <w:pStyle w:val="ListParagraph"/>
              <w:numPr>
                <w:ilvl w:val="0"/>
                <w:numId w:val="5"/>
              </w:numPr>
              <w:rPr>
                <w:rFonts w:ascii="Arial" w:hAnsi="Arial" w:cs="Arial"/>
                <w:sz w:val="24"/>
                <w:szCs w:val="24"/>
              </w:rPr>
            </w:pPr>
            <w:r w:rsidRPr="00AE35EA">
              <w:rPr>
                <w:rFonts w:ascii="Arial" w:hAnsi="Arial" w:cs="Arial"/>
                <w:sz w:val="24"/>
                <w:szCs w:val="24"/>
              </w:rPr>
              <w:t xml:space="preserve">SCS is an advanced service, which means it is optional for a pharmacy to sign up, if a pharmacy is unable to deliver the service </w:t>
            </w:r>
            <w:r w:rsidR="002C694C" w:rsidRPr="00AE35EA">
              <w:rPr>
                <w:rFonts w:ascii="Arial" w:hAnsi="Arial" w:cs="Arial"/>
                <w:sz w:val="24"/>
                <w:szCs w:val="24"/>
              </w:rPr>
              <w:t>currently,</w:t>
            </w:r>
            <w:r w:rsidRPr="00AE35EA">
              <w:rPr>
                <w:rFonts w:ascii="Arial" w:hAnsi="Arial" w:cs="Arial"/>
                <w:sz w:val="24"/>
                <w:szCs w:val="24"/>
              </w:rPr>
              <w:t xml:space="preserve"> </w:t>
            </w:r>
            <w:r w:rsidR="00BE3B48">
              <w:rPr>
                <w:rFonts w:ascii="Arial" w:hAnsi="Arial" w:cs="Arial"/>
                <w:sz w:val="24"/>
                <w:szCs w:val="24"/>
              </w:rPr>
              <w:t>it</w:t>
            </w:r>
            <w:r w:rsidRPr="00AE35EA">
              <w:rPr>
                <w:rFonts w:ascii="Arial" w:hAnsi="Arial" w:cs="Arial"/>
                <w:sz w:val="24"/>
                <w:szCs w:val="24"/>
              </w:rPr>
              <w:t xml:space="preserve"> can de-</w:t>
            </w:r>
            <w:proofErr w:type="gramStart"/>
            <w:r w:rsidRPr="00AE35EA">
              <w:rPr>
                <w:rFonts w:ascii="Arial" w:hAnsi="Arial" w:cs="Arial"/>
                <w:sz w:val="24"/>
                <w:szCs w:val="24"/>
              </w:rPr>
              <w:t>register</w:t>
            </w:r>
            <w:proofErr w:type="gramEnd"/>
          </w:p>
          <w:p w14:paraId="613ED4B7" w14:textId="45BDEC6F" w:rsidR="004E038A" w:rsidRPr="00AE35EA" w:rsidRDefault="004E038A" w:rsidP="004E038A">
            <w:pPr>
              <w:pStyle w:val="ListParagraph"/>
              <w:numPr>
                <w:ilvl w:val="0"/>
                <w:numId w:val="5"/>
              </w:numPr>
              <w:rPr>
                <w:rFonts w:ascii="Arial" w:hAnsi="Arial" w:cs="Arial"/>
                <w:sz w:val="24"/>
                <w:szCs w:val="24"/>
              </w:rPr>
            </w:pPr>
            <w:r w:rsidRPr="00AE35EA">
              <w:rPr>
                <w:rFonts w:ascii="Arial" w:hAnsi="Arial" w:cs="Arial"/>
                <w:sz w:val="24"/>
                <w:szCs w:val="24"/>
              </w:rPr>
              <w:t xml:space="preserve">Pharmacy engagement webinars held to brief on the service, </w:t>
            </w:r>
            <w:r w:rsidR="00543EC1" w:rsidRPr="00AE35EA">
              <w:rPr>
                <w:rFonts w:ascii="Arial" w:hAnsi="Arial" w:cs="Arial"/>
                <w:sz w:val="24"/>
                <w:szCs w:val="24"/>
              </w:rPr>
              <w:t xml:space="preserve">and </w:t>
            </w:r>
            <w:r w:rsidRPr="00AE35EA">
              <w:rPr>
                <w:rFonts w:ascii="Arial" w:hAnsi="Arial" w:cs="Arial"/>
                <w:sz w:val="24"/>
                <w:szCs w:val="24"/>
              </w:rPr>
              <w:t xml:space="preserve">provide information </w:t>
            </w:r>
            <w:r w:rsidR="00F04907">
              <w:rPr>
                <w:rFonts w:ascii="Arial" w:hAnsi="Arial" w:cs="Arial"/>
                <w:sz w:val="24"/>
                <w:szCs w:val="24"/>
              </w:rPr>
              <w:t>about</w:t>
            </w:r>
            <w:r w:rsidRPr="00AE35EA">
              <w:rPr>
                <w:rFonts w:ascii="Arial" w:hAnsi="Arial" w:cs="Arial"/>
                <w:sz w:val="24"/>
                <w:szCs w:val="24"/>
              </w:rPr>
              <w:t xml:space="preserve"> training and service delivery are available</w:t>
            </w:r>
            <w:r w:rsidR="001F2FA1" w:rsidRPr="00AE35EA">
              <w:rPr>
                <w:rFonts w:ascii="Arial" w:hAnsi="Arial" w:cs="Arial"/>
                <w:sz w:val="24"/>
                <w:szCs w:val="24"/>
              </w:rPr>
              <w:t xml:space="preserve"> as recording</w:t>
            </w:r>
            <w:r w:rsidR="00D801D6" w:rsidRPr="00AE35EA">
              <w:rPr>
                <w:rFonts w:ascii="Arial" w:hAnsi="Arial" w:cs="Arial"/>
                <w:sz w:val="24"/>
                <w:szCs w:val="24"/>
              </w:rPr>
              <w:t xml:space="preserve">s </w:t>
            </w:r>
            <w:r w:rsidR="007A06D3" w:rsidRPr="00AE35EA">
              <w:rPr>
                <w:rFonts w:ascii="Arial" w:hAnsi="Arial" w:cs="Arial"/>
                <w:sz w:val="24"/>
                <w:szCs w:val="24"/>
              </w:rPr>
              <w:t xml:space="preserve">by the </w:t>
            </w:r>
            <w:proofErr w:type="gramStart"/>
            <w:r w:rsidR="007A06D3" w:rsidRPr="00AE35EA">
              <w:rPr>
                <w:rFonts w:ascii="Arial" w:hAnsi="Arial" w:cs="Arial"/>
                <w:sz w:val="24"/>
                <w:szCs w:val="24"/>
              </w:rPr>
              <w:t>LPC</w:t>
            </w:r>
            <w:proofErr w:type="gramEnd"/>
            <w:r w:rsidRPr="00AE35EA">
              <w:rPr>
                <w:rFonts w:ascii="Arial" w:hAnsi="Arial" w:cs="Arial"/>
                <w:sz w:val="24"/>
                <w:szCs w:val="24"/>
              </w:rPr>
              <w:t xml:space="preserve"> </w:t>
            </w:r>
          </w:p>
          <w:p w14:paraId="023880E8" w14:textId="77777777" w:rsidR="004E038A" w:rsidRPr="00AE35EA" w:rsidRDefault="004E038A" w:rsidP="004E038A">
            <w:pPr>
              <w:pStyle w:val="ListParagraph"/>
              <w:numPr>
                <w:ilvl w:val="0"/>
                <w:numId w:val="5"/>
              </w:numPr>
              <w:rPr>
                <w:rFonts w:ascii="Arial" w:hAnsi="Arial" w:cs="Arial"/>
                <w:sz w:val="24"/>
                <w:szCs w:val="24"/>
              </w:rPr>
            </w:pPr>
            <w:r w:rsidRPr="00AE35EA">
              <w:rPr>
                <w:rFonts w:ascii="Arial" w:hAnsi="Arial" w:cs="Arial"/>
                <w:sz w:val="24"/>
                <w:szCs w:val="24"/>
              </w:rPr>
              <w:t xml:space="preserve">NCSCT training is readily available for pharmacy staff to </w:t>
            </w:r>
            <w:proofErr w:type="gramStart"/>
            <w:r w:rsidRPr="00AE35EA">
              <w:rPr>
                <w:rFonts w:ascii="Arial" w:hAnsi="Arial" w:cs="Arial"/>
                <w:sz w:val="24"/>
                <w:szCs w:val="24"/>
              </w:rPr>
              <w:t>complete</w:t>
            </w:r>
            <w:proofErr w:type="gramEnd"/>
          </w:p>
          <w:p w14:paraId="4273533C" w14:textId="5414A581" w:rsidR="000831DB" w:rsidRPr="00AE35EA" w:rsidRDefault="000831DB" w:rsidP="003E4F09">
            <w:pPr>
              <w:pStyle w:val="ListParagraph"/>
              <w:ind w:left="360"/>
              <w:rPr>
                <w:rFonts w:ascii="Arial" w:hAnsi="Arial" w:cs="Arial"/>
                <w:sz w:val="24"/>
                <w:szCs w:val="24"/>
              </w:rPr>
            </w:pPr>
          </w:p>
        </w:tc>
      </w:tr>
    </w:tbl>
    <w:p w14:paraId="70B7690A" w14:textId="4639BF2E" w:rsidR="00F6570C" w:rsidRPr="004C242F" w:rsidRDefault="005215C7" w:rsidP="3E040F18">
      <w:pPr>
        <w:spacing w:before="120" w:after="180" w:line="240" w:lineRule="auto"/>
        <w:textAlignment w:val="baseline"/>
      </w:pPr>
      <w:r>
        <w:br/>
      </w:r>
    </w:p>
    <w:p w14:paraId="25D11386" w14:textId="06D68A44" w:rsidR="00ED43EC" w:rsidRPr="00DD521B" w:rsidRDefault="002E157C" w:rsidP="00EC1BFD">
      <w:pPr>
        <w:pStyle w:val="Heading1"/>
      </w:pPr>
      <w:r w:rsidRPr="00DD521B">
        <w:lastRenderedPageBreak/>
        <w:t xml:space="preserve">Take away </w:t>
      </w:r>
      <w:proofErr w:type="gramStart"/>
      <w:r w:rsidRPr="00DD521B">
        <w:t>tips</w:t>
      </w:r>
      <w:proofErr w:type="gramEnd"/>
    </w:p>
    <w:p w14:paraId="3D501AD7" w14:textId="77777777" w:rsidR="002E157C" w:rsidRPr="00B8263F" w:rsidRDefault="002E157C" w:rsidP="00EC1BFD">
      <w:pPr>
        <w:pStyle w:val="Heading2"/>
      </w:pPr>
      <w:r w:rsidRPr="00B8263F">
        <w:t>For community pharmacy teams:</w:t>
      </w:r>
    </w:p>
    <w:p w14:paraId="452277F5" w14:textId="009AEE7A" w:rsidR="002E157C" w:rsidRPr="00AE35EA" w:rsidRDefault="00877D0B" w:rsidP="002E157C">
      <w:pPr>
        <w:numPr>
          <w:ilvl w:val="0"/>
          <w:numId w:val="2"/>
        </w:numPr>
        <w:spacing w:after="0" w:line="240" w:lineRule="auto"/>
        <w:ind w:left="1005"/>
        <w:textAlignment w:val="baseline"/>
        <w:rPr>
          <w:rFonts w:ascii="Arial" w:eastAsia="Times New Roman" w:hAnsi="Arial" w:cs="Arial"/>
          <w:sz w:val="24"/>
          <w:szCs w:val="24"/>
          <w:lang w:eastAsia="en-GB"/>
        </w:rPr>
      </w:pPr>
      <w:hyperlink r:id="rId22" w:history="1">
        <w:r w:rsidR="002E157C" w:rsidRPr="00AE35EA">
          <w:rPr>
            <w:rFonts w:ascii="Arial" w:eastAsia="Times New Roman" w:hAnsi="Arial" w:cs="Arial"/>
            <w:color w:val="005EB8"/>
            <w:sz w:val="24"/>
            <w:szCs w:val="24"/>
            <w:u w:val="single"/>
            <w:bdr w:val="none" w:sz="0" w:space="0" w:color="auto" w:frame="1"/>
            <w:lang w:eastAsia="en-GB"/>
          </w:rPr>
          <w:t>NCS</w:t>
        </w:r>
        <w:r w:rsidR="00555FC3" w:rsidRPr="00AE35EA">
          <w:rPr>
            <w:rFonts w:ascii="Arial" w:eastAsia="Times New Roman" w:hAnsi="Arial" w:cs="Arial"/>
            <w:color w:val="005EB8"/>
            <w:sz w:val="24"/>
            <w:szCs w:val="24"/>
            <w:u w:val="single"/>
            <w:bdr w:val="none" w:sz="0" w:space="0" w:color="auto" w:frame="1"/>
            <w:lang w:eastAsia="en-GB"/>
          </w:rPr>
          <w:t>C</w:t>
        </w:r>
        <w:r w:rsidR="002E157C" w:rsidRPr="00AE35EA">
          <w:rPr>
            <w:rFonts w:ascii="Arial" w:eastAsia="Times New Roman" w:hAnsi="Arial" w:cs="Arial"/>
            <w:color w:val="005EB8"/>
            <w:sz w:val="24"/>
            <w:szCs w:val="24"/>
            <w:u w:val="single"/>
            <w:bdr w:val="none" w:sz="0" w:space="0" w:color="auto" w:frame="1"/>
            <w:lang w:eastAsia="en-GB"/>
          </w:rPr>
          <w:t>T resources</w:t>
        </w:r>
      </w:hyperlink>
      <w:r w:rsidR="002E157C" w:rsidRPr="00AE35EA">
        <w:rPr>
          <w:rFonts w:ascii="Arial" w:eastAsia="Times New Roman" w:hAnsi="Arial" w:cs="Arial"/>
          <w:sz w:val="24"/>
          <w:szCs w:val="24"/>
          <w:lang w:eastAsia="en-GB"/>
        </w:rPr>
        <w:t>, e-learning</w:t>
      </w:r>
      <w:r w:rsidR="001C174B" w:rsidRPr="00AE35EA">
        <w:rPr>
          <w:rFonts w:ascii="Arial" w:eastAsia="Times New Roman" w:hAnsi="Arial" w:cs="Arial"/>
          <w:sz w:val="24"/>
          <w:szCs w:val="24"/>
          <w:lang w:eastAsia="en-GB"/>
        </w:rPr>
        <w:t>,</w:t>
      </w:r>
      <w:r w:rsidR="002E157C" w:rsidRPr="00AE35EA">
        <w:rPr>
          <w:rFonts w:ascii="Arial" w:eastAsia="Times New Roman" w:hAnsi="Arial" w:cs="Arial"/>
          <w:sz w:val="24"/>
          <w:szCs w:val="24"/>
          <w:lang w:eastAsia="en-GB"/>
        </w:rPr>
        <w:t xml:space="preserve"> and practitioner certification. Consider completing the e-learning in preparation for the advanced service, if you have not done so already</w:t>
      </w:r>
    </w:p>
    <w:p w14:paraId="5660C147" w14:textId="7A49A8D2" w:rsidR="002E157C" w:rsidRPr="00AE35EA" w:rsidRDefault="002E157C" w:rsidP="002E157C">
      <w:pPr>
        <w:numPr>
          <w:ilvl w:val="0"/>
          <w:numId w:val="2"/>
        </w:numPr>
        <w:spacing w:after="0" w:line="240" w:lineRule="auto"/>
        <w:ind w:left="1005"/>
        <w:textAlignment w:val="baseline"/>
        <w:rPr>
          <w:rFonts w:ascii="Arial" w:eastAsia="Times New Roman" w:hAnsi="Arial" w:cs="Arial"/>
          <w:sz w:val="24"/>
          <w:szCs w:val="24"/>
          <w:lang w:eastAsia="en-GB"/>
        </w:rPr>
      </w:pPr>
      <w:r w:rsidRPr="00AE35EA">
        <w:rPr>
          <w:rFonts w:ascii="Arial" w:eastAsia="Times New Roman" w:hAnsi="Arial" w:cs="Arial"/>
          <w:sz w:val="24"/>
          <w:szCs w:val="24"/>
          <w:lang w:eastAsia="en-GB"/>
        </w:rPr>
        <w:t xml:space="preserve">Find out if there is a locally commissioned </w:t>
      </w:r>
      <w:r w:rsidR="001C174B" w:rsidRPr="00AE35EA">
        <w:rPr>
          <w:rFonts w:ascii="Arial" w:eastAsia="Times New Roman" w:hAnsi="Arial" w:cs="Arial"/>
          <w:sz w:val="24"/>
          <w:szCs w:val="24"/>
          <w:lang w:eastAsia="en-GB"/>
        </w:rPr>
        <w:t>stop-smoking</w:t>
      </w:r>
      <w:r w:rsidRPr="00AE35EA">
        <w:rPr>
          <w:rFonts w:ascii="Arial" w:eastAsia="Times New Roman" w:hAnsi="Arial" w:cs="Arial"/>
          <w:sz w:val="24"/>
          <w:szCs w:val="24"/>
          <w:lang w:eastAsia="en-GB"/>
        </w:rPr>
        <w:t xml:space="preserve"> service in your area, which could complement the new referral pathway</w:t>
      </w:r>
      <w:r w:rsidR="001015B4" w:rsidRPr="00AE35EA">
        <w:rPr>
          <w:rFonts w:ascii="Arial" w:eastAsia="Times New Roman" w:hAnsi="Arial" w:cs="Arial"/>
          <w:sz w:val="24"/>
          <w:szCs w:val="24"/>
          <w:lang w:eastAsia="en-GB"/>
        </w:rPr>
        <w:t>. Y</w:t>
      </w:r>
      <w:r w:rsidRPr="00AE35EA">
        <w:rPr>
          <w:rFonts w:ascii="Arial" w:eastAsia="Times New Roman" w:hAnsi="Arial" w:cs="Arial"/>
          <w:sz w:val="24"/>
          <w:szCs w:val="24"/>
          <w:lang w:eastAsia="en-GB"/>
        </w:rPr>
        <w:t xml:space="preserve">our LPC should be able to </w:t>
      </w:r>
      <w:proofErr w:type="gramStart"/>
      <w:r w:rsidRPr="00AE35EA">
        <w:rPr>
          <w:rFonts w:ascii="Arial" w:eastAsia="Times New Roman" w:hAnsi="Arial" w:cs="Arial"/>
          <w:sz w:val="24"/>
          <w:szCs w:val="24"/>
          <w:lang w:eastAsia="en-GB"/>
        </w:rPr>
        <w:t>help</w:t>
      </w:r>
      <w:proofErr w:type="gramEnd"/>
    </w:p>
    <w:p w14:paraId="1911BF25" w14:textId="726FA240" w:rsidR="3E2F7105" w:rsidRPr="00AE35EA" w:rsidRDefault="3E2F7105" w:rsidP="3E040F18">
      <w:pPr>
        <w:numPr>
          <w:ilvl w:val="0"/>
          <w:numId w:val="2"/>
        </w:numPr>
        <w:spacing w:after="0" w:line="240" w:lineRule="auto"/>
        <w:ind w:left="1005"/>
        <w:rPr>
          <w:rFonts w:ascii="Arial" w:eastAsia="Times New Roman" w:hAnsi="Arial" w:cs="Arial"/>
          <w:sz w:val="24"/>
          <w:szCs w:val="24"/>
          <w:lang w:eastAsia="en-GB"/>
        </w:rPr>
      </w:pPr>
      <w:r w:rsidRPr="00AE35EA">
        <w:rPr>
          <w:rFonts w:ascii="Arial" w:eastAsia="Times New Roman" w:hAnsi="Arial" w:cs="Arial"/>
          <w:sz w:val="24"/>
          <w:szCs w:val="24"/>
          <w:lang w:eastAsia="en-GB"/>
        </w:rPr>
        <w:t xml:space="preserve">Ensure consumables like </w:t>
      </w:r>
      <w:r w:rsidR="00DA56FA">
        <w:rPr>
          <w:rFonts w:ascii="Arial" w:eastAsia="Times New Roman" w:hAnsi="Arial" w:cs="Arial"/>
          <w:sz w:val="24"/>
          <w:szCs w:val="24"/>
          <w:lang w:eastAsia="en-GB"/>
        </w:rPr>
        <w:t>c</w:t>
      </w:r>
      <w:r w:rsidRPr="00AE35EA">
        <w:rPr>
          <w:rFonts w:ascii="Arial" w:eastAsia="Times New Roman" w:hAnsi="Arial" w:cs="Arial"/>
          <w:sz w:val="24"/>
          <w:szCs w:val="24"/>
          <w:lang w:eastAsia="en-GB"/>
        </w:rPr>
        <w:t xml:space="preserve">arbon </w:t>
      </w:r>
      <w:r w:rsidR="00DA56FA">
        <w:rPr>
          <w:rFonts w:ascii="Arial" w:eastAsia="Times New Roman" w:hAnsi="Arial" w:cs="Arial"/>
          <w:sz w:val="24"/>
          <w:szCs w:val="24"/>
          <w:lang w:eastAsia="en-GB"/>
        </w:rPr>
        <w:t>m</w:t>
      </w:r>
      <w:r w:rsidRPr="00AE35EA">
        <w:rPr>
          <w:rFonts w:ascii="Arial" w:eastAsia="Times New Roman" w:hAnsi="Arial" w:cs="Arial"/>
          <w:sz w:val="24"/>
          <w:szCs w:val="24"/>
          <w:lang w:eastAsia="en-GB"/>
        </w:rPr>
        <w:t xml:space="preserve">onoxide (CO) monitor (service compliant according to service specifications) </w:t>
      </w:r>
      <w:r w:rsidR="00212E71">
        <w:rPr>
          <w:rFonts w:ascii="Arial" w:eastAsia="Times New Roman" w:hAnsi="Arial" w:cs="Arial"/>
          <w:sz w:val="24"/>
          <w:szCs w:val="24"/>
          <w:lang w:eastAsia="en-GB"/>
        </w:rPr>
        <w:t>are</w:t>
      </w:r>
      <w:r w:rsidRPr="00AE35EA">
        <w:rPr>
          <w:rFonts w:ascii="Arial" w:eastAsia="Times New Roman" w:hAnsi="Arial" w:cs="Arial"/>
          <w:sz w:val="24"/>
          <w:szCs w:val="24"/>
          <w:lang w:eastAsia="en-GB"/>
        </w:rPr>
        <w:t xml:space="preserve"> </w:t>
      </w:r>
      <w:r w:rsidR="7F8A8BD3" w:rsidRPr="00AE35EA">
        <w:rPr>
          <w:rFonts w:ascii="Arial" w:eastAsia="Times New Roman" w:hAnsi="Arial" w:cs="Arial"/>
          <w:sz w:val="24"/>
          <w:szCs w:val="24"/>
          <w:lang w:eastAsia="en-GB"/>
        </w:rPr>
        <w:t xml:space="preserve">available along with </w:t>
      </w:r>
      <w:proofErr w:type="gramStart"/>
      <w:r w:rsidR="7F8A8BD3" w:rsidRPr="00AE35EA">
        <w:rPr>
          <w:rFonts w:ascii="Arial" w:eastAsia="Times New Roman" w:hAnsi="Arial" w:cs="Arial"/>
          <w:sz w:val="24"/>
          <w:szCs w:val="24"/>
          <w:lang w:eastAsia="en-GB"/>
        </w:rPr>
        <w:t>mouthpieces</w:t>
      </w:r>
      <w:proofErr w:type="gramEnd"/>
    </w:p>
    <w:p w14:paraId="74F4032F" w14:textId="376F6D87" w:rsidR="00CB0F10" w:rsidRPr="00AE35EA" w:rsidRDefault="00CB0F10" w:rsidP="002E157C">
      <w:pPr>
        <w:numPr>
          <w:ilvl w:val="0"/>
          <w:numId w:val="2"/>
        </w:numPr>
        <w:spacing w:after="0" w:line="240" w:lineRule="auto"/>
        <w:ind w:left="1005"/>
        <w:textAlignment w:val="baseline"/>
        <w:rPr>
          <w:rFonts w:ascii="Arial" w:eastAsia="Times New Roman" w:hAnsi="Arial" w:cs="Arial"/>
          <w:sz w:val="24"/>
          <w:szCs w:val="24"/>
          <w:lang w:eastAsia="en-GB"/>
        </w:rPr>
      </w:pPr>
      <w:r w:rsidRPr="00AE35EA">
        <w:rPr>
          <w:rFonts w:ascii="Arial" w:eastAsia="Times New Roman" w:hAnsi="Arial" w:cs="Arial"/>
          <w:sz w:val="24"/>
          <w:szCs w:val="24"/>
          <w:lang w:eastAsia="en-GB"/>
        </w:rPr>
        <w:t xml:space="preserve">Involve </w:t>
      </w:r>
      <w:r w:rsidR="00265475" w:rsidRPr="00AE35EA">
        <w:rPr>
          <w:rFonts w:ascii="Arial" w:eastAsia="Times New Roman" w:hAnsi="Arial" w:cs="Arial"/>
          <w:sz w:val="24"/>
          <w:szCs w:val="24"/>
          <w:lang w:eastAsia="en-GB"/>
        </w:rPr>
        <w:t xml:space="preserve">your team in managing appointments </w:t>
      </w:r>
      <w:r w:rsidR="2011AE01" w:rsidRPr="00AE35EA">
        <w:rPr>
          <w:rFonts w:ascii="Arial" w:eastAsia="Times New Roman" w:hAnsi="Arial" w:cs="Arial"/>
          <w:sz w:val="24"/>
          <w:szCs w:val="24"/>
          <w:lang w:eastAsia="en-GB"/>
        </w:rPr>
        <w:t>and contacting</w:t>
      </w:r>
      <w:r w:rsidR="00265475" w:rsidRPr="00AE35EA">
        <w:rPr>
          <w:rFonts w:ascii="Arial" w:eastAsia="Times New Roman" w:hAnsi="Arial" w:cs="Arial"/>
          <w:sz w:val="24"/>
          <w:szCs w:val="24"/>
          <w:lang w:eastAsia="en-GB"/>
        </w:rPr>
        <w:t xml:space="preserve"> your pa</w:t>
      </w:r>
      <w:r w:rsidR="004306FD" w:rsidRPr="00AE35EA">
        <w:rPr>
          <w:rFonts w:ascii="Arial" w:eastAsia="Times New Roman" w:hAnsi="Arial" w:cs="Arial"/>
          <w:sz w:val="24"/>
          <w:szCs w:val="24"/>
          <w:lang w:eastAsia="en-GB"/>
        </w:rPr>
        <w:t xml:space="preserve">tients </w:t>
      </w:r>
      <w:r w:rsidR="009F5590" w:rsidRPr="00AE35EA">
        <w:rPr>
          <w:rFonts w:ascii="Arial" w:eastAsia="Times New Roman" w:hAnsi="Arial" w:cs="Arial"/>
          <w:sz w:val="24"/>
          <w:szCs w:val="24"/>
          <w:lang w:eastAsia="en-GB"/>
        </w:rPr>
        <w:t xml:space="preserve">to spread the </w:t>
      </w:r>
      <w:proofErr w:type="gramStart"/>
      <w:r w:rsidR="009F5590" w:rsidRPr="00AE35EA">
        <w:rPr>
          <w:rFonts w:ascii="Arial" w:eastAsia="Times New Roman" w:hAnsi="Arial" w:cs="Arial"/>
          <w:sz w:val="24"/>
          <w:szCs w:val="24"/>
          <w:lang w:eastAsia="en-GB"/>
        </w:rPr>
        <w:t>workload</w:t>
      </w:r>
      <w:proofErr w:type="gramEnd"/>
    </w:p>
    <w:p w14:paraId="58E3A160" w14:textId="2123443B" w:rsidR="002E157C" w:rsidRPr="00AE35EA" w:rsidRDefault="002E157C" w:rsidP="002E157C">
      <w:pPr>
        <w:numPr>
          <w:ilvl w:val="0"/>
          <w:numId w:val="2"/>
        </w:numPr>
        <w:spacing w:after="0" w:line="240" w:lineRule="auto"/>
        <w:ind w:left="1005"/>
        <w:textAlignment w:val="baseline"/>
        <w:rPr>
          <w:rFonts w:ascii="Arial" w:eastAsia="Times New Roman" w:hAnsi="Arial" w:cs="Arial"/>
          <w:sz w:val="24"/>
          <w:szCs w:val="24"/>
          <w:lang w:eastAsia="en-GB"/>
        </w:rPr>
      </w:pPr>
      <w:r w:rsidRPr="00AE35EA">
        <w:rPr>
          <w:rFonts w:ascii="Arial" w:eastAsia="Times New Roman" w:hAnsi="Arial" w:cs="Arial"/>
          <w:sz w:val="24"/>
          <w:szCs w:val="24"/>
          <w:lang w:eastAsia="en-GB"/>
        </w:rPr>
        <w:t>Get your team involved to support very brief advice (VBA) conversations around smoking with patients</w:t>
      </w:r>
      <w:r w:rsidR="003F0C99" w:rsidRPr="00AE35EA">
        <w:rPr>
          <w:rFonts w:ascii="Arial" w:eastAsia="Times New Roman" w:hAnsi="Arial" w:cs="Arial"/>
          <w:sz w:val="24"/>
          <w:szCs w:val="24"/>
          <w:lang w:eastAsia="en-GB"/>
        </w:rPr>
        <w:t>.</w:t>
      </w:r>
      <w:r w:rsidRPr="00AE35EA">
        <w:rPr>
          <w:rFonts w:ascii="Arial" w:eastAsia="Times New Roman" w:hAnsi="Arial" w:cs="Arial"/>
          <w:sz w:val="24"/>
          <w:szCs w:val="24"/>
          <w:lang w:eastAsia="en-GB"/>
        </w:rPr>
        <w:t xml:space="preserve"> </w:t>
      </w:r>
      <w:r w:rsidR="003F0C99" w:rsidRPr="00AE35EA">
        <w:rPr>
          <w:rFonts w:ascii="Arial" w:eastAsia="Times New Roman" w:hAnsi="Arial" w:cs="Arial"/>
          <w:sz w:val="24"/>
          <w:szCs w:val="24"/>
          <w:lang w:eastAsia="en-GB"/>
        </w:rPr>
        <w:t>T</w:t>
      </w:r>
      <w:r w:rsidRPr="00AE35EA">
        <w:rPr>
          <w:rFonts w:ascii="Arial" w:eastAsia="Times New Roman" w:hAnsi="Arial" w:cs="Arial"/>
          <w:sz w:val="24"/>
          <w:szCs w:val="24"/>
          <w:lang w:eastAsia="en-GB"/>
        </w:rPr>
        <w:t>here is e-learning on the </w:t>
      </w:r>
      <w:hyperlink r:id="rId23" w:history="1">
        <w:r w:rsidRPr="00AE35EA">
          <w:rPr>
            <w:rFonts w:ascii="Arial" w:eastAsia="Times New Roman" w:hAnsi="Arial" w:cs="Arial"/>
            <w:color w:val="005EB8"/>
            <w:sz w:val="24"/>
            <w:szCs w:val="24"/>
            <w:u w:val="single"/>
            <w:bdr w:val="none" w:sz="0" w:space="0" w:color="auto" w:frame="1"/>
            <w:lang w:eastAsia="en-GB"/>
          </w:rPr>
          <w:t>NCSCT website</w:t>
        </w:r>
      </w:hyperlink>
      <w:r w:rsidRPr="00AE35EA">
        <w:rPr>
          <w:rFonts w:ascii="Arial" w:eastAsia="Times New Roman" w:hAnsi="Arial" w:cs="Arial"/>
          <w:sz w:val="24"/>
          <w:szCs w:val="24"/>
          <w:lang w:eastAsia="en-GB"/>
        </w:rPr>
        <w:t> and information on the </w:t>
      </w:r>
      <w:hyperlink r:id="rId24" w:history="1">
        <w:r w:rsidR="00BE4B6B" w:rsidRPr="00AE35EA">
          <w:rPr>
            <w:rFonts w:ascii="Arial" w:eastAsia="Times New Roman" w:hAnsi="Arial" w:cs="Arial"/>
            <w:color w:val="005EB8"/>
            <w:sz w:val="24"/>
            <w:szCs w:val="24"/>
            <w:u w:val="single"/>
            <w:bdr w:val="none" w:sz="0" w:space="0" w:color="auto" w:frame="1"/>
            <w:lang w:eastAsia="en-GB"/>
          </w:rPr>
          <w:t>CPE</w:t>
        </w:r>
        <w:r w:rsidRPr="00AE35EA">
          <w:rPr>
            <w:rFonts w:ascii="Arial" w:eastAsia="Times New Roman" w:hAnsi="Arial" w:cs="Arial"/>
            <w:color w:val="005EB8"/>
            <w:sz w:val="24"/>
            <w:szCs w:val="24"/>
            <w:u w:val="single"/>
            <w:bdr w:val="none" w:sz="0" w:space="0" w:color="auto" w:frame="1"/>
            <w:lang w:eastAsia="en-GB"/>
          </w:rPr>
          <w:t xml:space="preserve"> website</w:t>
        </w:r>
      </w:hyperlink>
      <w:r w:rsidRPr="00AE35EA">
        <w:rPr>
          <w:rFonts w:ascii="Arial" w:eastAsia="Times New Roman" w:hAnsi="Arial" w:cs="Arial"/>
          <w:sz w:val="24"/>
          <w:szCs w:val="24"/>
          <w:lang w:eastAsia="en-GB"/>
        </w:rPr>
        <w:t> which includes links to information and guidance from </w:t>
      </w:r>
      <w:hyperlink r:id="rId25" w:history="1">
        <w:r w:rsidRPr="00AE35EA">
          <w:rPr>
            <w:rFonts w:ascii="Arial" w:eastAsia="Times New Roman" w:hAnsi="Arial" w:cs="Arial"/>
            <w:color w:val="005EB8"/>
            <w:sz w:val="24"/>
            <w:szCs w:val="24"/>
            <w:u w:val="single"/>
            <w:bdr w:val="none" w:sz="0" w:space="0" w:color="auto" w:frame="1"/>
            <w:lang w:eastAsia="en-GB"/>
          </w:rPr>
          <w:t>NICE (National Institute for Health and Care Excellence)</w:t>
        </w:r>
      </w:hyperlink>
      <w:r w:rsidRPr="00AE35EA">
        <w:rPr>
          <w:rFonts w:ascii="Arial" w:eastAsia="Times New Roman" w:hAnsi="Arial" w:cs="Arial"/>
          <w:sz w:val="24"/>
          <w:szCs w:val="24"/>
          <w:lang w:eastAsia="en-GB"/>
        </w:rPr>
        <w:t>  and </w:t>
      </w:r>
      <w:hyperlink r:id="rId26" w:history="1">
        <w:r w:rsidRPr="00AE35EA">
          <w:rPr>
            <w:rFonts w:ascii="Arial" w:eastAsia="Times New Roman" w:hAnsi="Arial" w:cs="Arial"/>
            <w:color w:val="005EB8"/>
            <w:sz w:val="24"/>
            <w:szCs w:val="24"/>
            <w:u w:val="single"/>
            <w:bdr w:val="none" w:sz="0" w:space="0" w:color="auto" w:frame="1"/>
            <w:lang w:eastAsia="en-GB"/>
          </w:rPr>
          <w:t>RSPH (Royal Society for Public Health)</w:t>
        </w:r>
      </w:hyperlink>
    </w:p>
    <w:p w14:paraId="2FB2BEE3" w14:textId="77777777" w:rsidR="002E157C" w:rsidRPr="00AE35EA" w:rsidRDefault="002E157C" w:rsidP="002E157C">
      <w:pPr>
        <w:numPr>
          <w:ilvl w:val="0"/>
          <w:numId w:val="2"/>
        </w:numPr>
        <w:spacing w:after="0" w:line="240" w:lineRule="auto"/>
        <w:ind w:left="1005"/>
        <w:textAlignment w:val="baseline"/>
        <w:rPr>
          <w:rFonts w:ascii="Arial" w:eastAsia="Times New Roman" w:hAnsi="Arial" w:cs="Arial"/>
          <w:sz w:val="24"/>
          <w:szCs w:val="24"/>
          <w:lang w:eastAsia="en-GB"/>
        </w:rPr>
      </w:pPr>
      <w:r w:rsidRPr="00AE35EA">
        <w:rPr>
          <w:rFonts w:ascii="Arial" w:eastAsia="Times New Roman" w:hAnsi="Arial" w:cs="Arial"/>
          <w:sz w:val="24"/>
          <w:szCs w:val="24"/>
          <w:lang w:eastAsia="en-GB"/>
        </w:rPr>
        <w:t xml:space="preserve">Check with your LPC what plans are being developed to roll out the Stop Smoking Advanced Service in your </w:t>
      </w:r>
      <w:proofErr w:type="gramStart"/>
      <w:r w:rsidRPr="00AE35EA">
        <w:rPr>
          <w:rFonts w:ascii="Arial" w:eastAsia="Times New Roman" w:hAnsi="Arial" w:cs="Arial"/>
          <w:sz w:val="24"/>
          <w:szCs w:val="24"/>
          <w:lang w:eastAsia="en-GB"/>
        </w:rPr>
        <w:t>area</w:t>
      </w:r>
      <w:proofErr w:type="gramEnd"/>
    </w:p>
    <w:p w14:paraId="4F04A073" w14:textId="09B8C6D0" w:rsidR="6ED65B79" w:rsidRDefault="6ED65B79" w:rsidP="6ED65B79">
      <w:pPr>
        <w:spacing w:after="0" w:line="240" w:lineRule="auto"/>
        <w:rPr>
          <w:rFonts w:ascii="inherit" w:eastAsia="Times New Roman" w:hAnsi="inherit" w:cs="Times New Roman"/>
          <w:b/>
          <w:bCs/>
          <w:sz w:val="24"/>
          <w:szCs w:val="24"/>
          <w:lang w:eastAsia="en-GB"/>
        </w:rPr>
      </w:pPr>
    </w:p>
    <w:p w14:paraId="7751CA3A" w14:textId="77777777" w:rsidR="002E157C" w:rsidRPr="000B2122" w:rsidRDefault="002E157C" w:rsidP="00EC1BFD">
      <w:pPr>
        <w:pStyle w:val="Heading2"/>
      </w:pPr>
      <w:r w:rsidRPr="00B8263F">
        <w:t>For hospital teams:</w:t>
      </w:r>
    </w:p>
    <w:p w14:paraId="17C80304" w14:textId="0907C3A8" w:rsidR="002E157C" w:rsidRPr="00AE35EA" w:rsidRDefault="002E157C" w:rsidP="002E157C">
      <w:pPr>
        <w:numPr>
          <w:ilvl w:val="0"/>
          <w:numId w:val="3"/>
        </w:numPr>
        <w:spacing w:after="0" w:line="240" w:lineRule="auto"/>
        <w:ind w:left="1005"/>
        <w:textAlignment w:val="baseline"/>
        <w:rPr>
          <w:rFonts w:ascii="Arial" w:eastAsia="Times New Roman" w:hAnsi="Arial" w:cs="Arial"/>
          <w:sz w:val="24"/>
          <w:szCs w:val="24"/>
          <w:lang w:eastAsia="en-GB"/>
        </w:rPr>
      </w:pPr>
      <w:r w:rsidRPr="00AE35EA">
        <w:rPr>
          <w:rFonts w:ascii="Arial" w:eastAsia="Times New Roman" w:hAnsi="Arial" w:cs="Arial"/>
          <w:sz w:val="24"/>
          <w:szCs w:val="24"/>
          <w:lang w:eastAsia="en-GB"/>
        </w:rPr>
        <w:t xml:space="preserve">Make as much effort as possible to ensure the patient is contactable after discharge: check the telephone number is correct, ask when is best to call, have an alternative number, </w:t>
      </w:r>
      <w:r w:rsidR="00696526" w:rsidRPr="00AE35EA">
        <w:rPr>
          <w:rFonts w:ascii="Arial" w:eastAsia="Times New Roman" w:hAnsi="Arial" w:cs="Arial"/>
          <w:sz w:val="24"/>
          <w:szCs w:val="24"/>
          <w:lang w:eastAsia="en-GB"/>
        </w:rPr>
        <w:t xml:space="preserve">and </w:t>
      </w:r>
      <w:r w:rsidRPr="00AE35EA">
        <w:rPr>
          <w:rFonts w:ascii="Arial" w:eastAsia="Times New Roman" w:hAnsi="Arial" w:cs="Arial"/>
          <w:sz w:val="24"/>
          <w:szCs w:val="24"/>
          <w:lang w:eastAsia="en-GB"/>
        </w:rPr>
        <w:t>gain consent to send text messaging</w:t>
      </w:r>
      <w:r w:rsidR="00696526" w:rsidRPr="00AE35EA">
        <w:rPr>
          <w:rFonts w:ascii="Arial" w:eastAsia="Times New Roman" w:hAnsi="Arial" w:cs="Arial"/>
          <w:sz w:val="24"/>
          <w:szCs w:val="24"/>
          <w:lang w:eastAsia="en-GB"/>
        </w:rPr>
        <w:t>. A</w:t>
      </w:r>
      <w:r w:rsidRPr="00AE35EA">
        <w:rPr>
          <w:rFonts w:ascii="Arial" w:eastAsia="Times New Roman" w:hAnsi="Arial" w:cs="Arial"/>
          <w:sz w:val="24"/>
          <w:szCs w:val="24"/>
          <w:lang w:eastAsia="en-GB"/>
        </w:rPr>
        <w:t xml:space="preserve">sk the patient to add the pharmacy telephone number to their phone if they do not answer </w:t>
      </w:r>
      <w:r w:rsidR="001C174B" w:rsidRPr="00AE35EA">
        <w:rPr>
          <w:rFonts w:ascii="Arial" w:eastAsia="Times New Roman" w:hAnsi="Arial" w:cs="Arial"/>
          <w:sz w:val="24"/>
          <w:szCs w:val="24"/>
          <w:lang w:eastAsia="en-GB"/>
        </w:rPr>
        <w:t>unrecogni</w:t>
      </w:r>
      <w:r w:rsidR="00A418EA">
        <w:rPr>
          <w:rFonts w:ascii="Arial" w:eastAsia="Times New Roman" w:hAnsi="Arial" w:cs="Arial"/>
          <w:sz w:val="24"/>
          <w:szCs w:val="24"/>
          <w:lang w:eastAsia="en-GB"/>
        </w:rPr>
        <w:t>s</w:t>
      </w:r>
      <w:r w:rsidR="001C174B" w:rsidRPr="00AE35EA">
        <w:rPr>
          <w:rFonts w:ascii="Arial" w:eastAsia="Times New Roman" w:hAnsi="Arial" w:cs="Arial"/>
          <w:sz w:val="24"/>
          <w:szCs w:val="24"/>
          <w:lang w:eastAsia="en-GB"/>
        </w:rPr>
        <w:t>ed</w:t>
      </w:r>
      <w:r w:rsidRPr="00AE35EA">
        <w:rPr>
          <w:rFonts w:ascii="Arial" w:eastAsia="Times New Roman" w:hAnsi="Arial" w:cs="Arial"/>
          <w:sz w:val="24"/>
          <w:szCs w:val="24"/>
          <w:lang w:eastAsia="en-GB"/>
        </w:rPr>
        <w:t xml:space="preserve"> </w:t>
      </w:r>
      <w:proofErr w:type="gramStart"/>
      <w:r w:rsidRPr="00AE35EA">
        <w:rPr>
          <w:rFonts w:ascii="Arial" w:eastAsia="Times New Roman" w:hAnsi="Arial" w:cs="Arial"/>
          <w:sz w:val="24"/>
          <w:szCs w:val="24"/>
          <w:lang w:eastAsia="en-GB"/>
        </w:rPr>
        <w:t>numbers</w:t>
      </w:r>
      <w:proofErr w:type="gramEnd"/>
    </w:p>
    <w:p w14:paraId="6F287250" w14:textId="77777777" w:rsidR="002E157C" w:rsidRPr="00AE35EA" w:rsidRDefault="002E157C" w:rsidP="002E157C">
      <w:pPr>
        <w:numPr>
          <w:ilvl w:val="0"/>
          <w:numId w:val="3"/>
        </w:numPr>
        <w:spacing w:after="0" w:line="240" w:lineRule="auto"/>
        <w:ind w:left="1005"/>
        <w:textAlignment w:val="baseline"/>
        <w:rPr>
          <w:rFonts w:ascii="Arial" w:eastAsia="Times New Roman" w:hAnsi="Arial" w:cs="Arial"/>
          <w:sz w:val="24"/>
          <w:szCs w:val="24"/>
          <w:lang w:eastAsia="en-GB"/>
        </w:rPr>
      </w:pPr>
      <w:r w:rsidRPr="00AE35EA">
        <w:rPr>
          <w:rFonts w:ascii="Arial" w:eastAsia="Times New Roman" w:hAnsi="Arial" w:cs="Arial"/>
          <w:sz w:val="24"/>
          <w:szCs w:val="24"/>
          <w:lang w:eastAsia="en-GB"/>
        </w:rPr>
        <w:t xml:space="preserve">Provide the patient with the telephone number of the chosen pharmacy in case they do not hear from </w:t>
      </w:r>
      <w:proofErr w:type="gramStart"/>
      <w:r w:rsidRPr="00AE35EA">
        <w:rPr>
          <w:rFonts w:ascii="Arial" w:eastAsia="Times New Roman" w:hAnsi="Arial" w:cs="Arial"/>
          <w:sz w:val="24"/>
          <w:szCs w:val="24"/>
          <w:lang w:eastAsia="en-GB"/>
        </w:rPr>
        <w:t>them</w:t>
      </w:r>
      <w:proofErr w:type="gramEnd"/>
    </w:p>
    <w:p w14:paraId="74927438" w14:textId="6F6E9649" w:rsidR="00F16BD4" w:rsidRPr="00AE35EA" w:rsidRDefault="009E3916" w:rsidP="002E157C">
      <w:pPr>
        <w:numPr>
          <w:ilvl w:val="0"/>
          <w:numId w:val="3"/>
        </w:numPr>
        <w:spacing w:after="0" w:line="240" w:lineRule="auto"/>
        <w:ind w:left="1005"/>
        <w:textAlignment w:val="baseline"/>
        <w:rPr>
          <w:rFonts w:ascii="Arial" w:eastAsia="Times New Roman" w:hAnsi="Arial" w:cs="Arial"/>
          <w:sz w:val="24"/>
          <w:szCs w:val="24"/>
          <w:lang w:eastAsia="en-GB"/>
        </w:rPr>
      </w:pPr>
      <w:r w:rsidRPr="00AE35EA">
        <w:rPr>
          <w:rFonts w:ascii="Arial" w:eastAsia="Times New Roman" w:hAnsi="Arial" w:cs="Arial"/>
          <w:sz w:val="24"/>
          <w:szCs w:val="24"/>
          <w:lang w:eastAsia="en-GB"/>
        </w:rPr>
        <w:t xml:space="preserve">Build relationships with </w:t>
      </w:r>
      <w:r w:rsidR="00460243" w:rsidRPr="00AE35EA">
        <w:rPr>
          <w:rFonts w:ascii="Arial" w:eastAsia="Times New Roman" w:hAnsi="Arial" w:cs="Arial"/>
          <w:sz w:val="24"/>
          <w:szCs w:val="24"/>
          <w:lang w:eastAsia="en-GB"/>
        </w:rPr>
        <w:t xml:space="preserve">registered pharmacies </w:t>
      </w:r>
      <w:r w:rsidR="008A71C4" w:rsidRPr="00AE35EA">
        <w:rPr>
          <w:rFonts w:ascii="Arial" w:eastAsia="Times New Roman" w:hAnsi="Arial" w:cs="Arial"/>
          <w:sz w:val="24"/>
          <w:szCs w:val="24"/>
          <w:lang w:eastAsia="en-GB"/>
        </w:rPr>
        <w:t xml:space="preserve">during implementation or early </w:t>
      </w:r>
      <w:r w:rsidR="001D39D7" w:rsidRPr="00AE35EA">
        <w:rPr>
          <w:rFonts w:ascii="Arial" w:eastAsia="Times New Roman" w:hAnsi="Arial" w:cs="Arial"/>
          <w:sz w:val="24"/>
          <w:szCs w:val="24"/>
          <w:lang w:eastAsia="en-GB"/>
        </w:rPr>
        <w:t xml:space="preserve">stages of going live </w:t>
      </w:r>
      <w:r w:rsidR="00696526" w:rsidRPr="00AE35EA">
        <w:rPr>
          <w:rFonts w:ascii="Arial" w:eastAsia="Times New Roman" w:hAnsi="Arial" w:cs="Arial"/>
          <w:sz w:val="24"/>
          <w:szCs w:val="24"/>
          <w:lang w:eastAsia="en-GB"/>
        </w:rPr>
        <w:t>as</w:t>
      </w:r>
      <w:r w:rsidR="001D39D7" w:rsidRPr="00AE35EA">
        <w:rPr>
          <w:rFonts w:ascii="Arial" w:eastAsia="Times New Roman" w:hAnsi="Arial" w:cs="Arial"/>
          <w:sz w:val="24"/>
          <w:szCs w:val="24"/>
          <w:lang w:eastAsia="en-GB"/>
        </w:rPr>
        <w:t xml:space="preserve"> thi</w:t>
      </w:r>
      <w:r w:rsidR="00D15975" w:rsidRPr="00AE35EA">
        <w:rPr>
          <w:rFonts w:ascii="Arial" w:eastAsia="Times New Roman" w:hAnsi="Arial" w:cs="Arial"/>
          <w:sz w:val="24"/>
          <w:szCs w:val="24"/>
          <w:lang w:eastAsia="en-GB"/>
        </w:rPr>
        <w:t xml:space="preserve">s will </w:t>
      </w:r>
      <w:r w:rsidR="00227003" w:rsidRPr="00AE35EA">
        <w:rPr>
          <w:rFonts w:ascii="Arial" w:eastAsia="Times New Roman" w:hAnsi="Arial" w:cs="Arial"/>
          <w:sz w:val="24"/>
          <w:szCs w:val="24"/>
          <w:lang w:eastAsia="en-GB"/>
        </w:rPr>
        <w:t xml:space="preserve">increase engagement and </w:t>
      </w:r>
      <w:r w:rsidR="00696526" w:rsidRPr="00AE35EA">
        <w:rPr>
          <w:rFonts w:ascii="Arial" w:eastAsia="Times New Roman" w:hAnsi="Arial" w:cs="Arial"/>
          <w:sz w:val="24"/>
          <w:szCs w:val="24"/>
          <w:lang w:eastAsia="en-GB"/>
        </w:rPr>
        <w:t xml:space="preserve">help to </w:t>
      </w:r>
      <w:r w:rsidR="00EE19EF" w:rsidRPr="00AE35EA">
        <w:rPr>
          <w:rFonts w:ascii="Arial" w:eastAsia="Times New Roman" w:hAnsi="Arial" w:cs="Arial"/>
          <w:sz w:val="24"/>
          <w:szCs w:val="24"/>
          <w:lang w:eastAsia="en-GB"/>
        </w:rPr>
        <w:t xml:space="preserve">ensure referrals are picked up </w:t>
      </w:r>
      <w:r w:rsidR="00C91A49" w:rsidRPr="00AE35EA">
        <w:rPr>
          <w:rFonts w:ascii="Arial" w:eastAsia="Times New Roman" w:hAnsi="Arial" w:cs="Arial"/>
          <w:sz w:val="24"/>
          <w:szCs w:val="24"/>
          <w:lang w:eastAsia="en-GB"/>
        </w:rPr>
        <w:t>promptly</w:t>
      </w:r>
      <w:r w:rsidR="00EE19EF" w:rsidRPr="00AE35EA">
        <w:rPr>
          <w:rFonts w:ascii="Arial" w:eastAsia="Times New Roman" w:hAnsi="Arial" w:cs="Arial"/>
          <w:sz w:val="24"/>
          <w:szCs w:val="24"/>
          <w:lang w:eastAsia="en-GB"/>
        </w:rPr>
        <w:t xml:space="preserve"> until the service becomes business as usual for the </w:t>
      </w:r>
      <w:proofErr w:type="gramStart"/>
      <w:r w:rsidR="00EE19EF" w:rsidRPr="00AE35EA">
        <w:rPr>
          <w:rFonts w:ascii="Arial" w:eastAsia="Times New Roman" w:hAnsi="Arial" w:cs="Arial"/>
          <w:sz w:val="24"/>
          <w:szCs w:val="24"/>
          <w:lang w:eastAsia="en-GB"/>
        </w:rPr>
        <w:t>pharmacy</w:t>
      </w:r>
      <w:proofErr w:type="gramEnd"/>
    </w:p>
    <w:p w14:paraId="7DB65A4C" w14:textId="3F7FBFCF" w:rsidR="002E157C" w:rsidRPr="00AE35EA" w:rsidRDefault="002E157C" w:rsidP="002E157C">
      <w:pPr>
        <w:numPr>
          <w:ilvl w:val="0"/>
          <w:numId w:val="3"/>
        </w:numPr>
        <w:spacing w:after="0" w:line="240" w:lineRule="auto"/>
        <w:ind w:left="1005"/>
        <w:textAlignment w:val="baseline"/>
        <w:rPr>
          <w:rFonts w:ascii="Arial" w:eastAsia="Times New Roman" w:hAnsi="Arial" w:cs="Arial"/>
          <w:sz w:val="24"/>
          <w:szCs w:val="24"/>
          <w:lang w:eastAsia="en-GB"/>
        </w:rPr>
      </w:pPr>
      <w:r w:rsidRPr="00AE35EA">
        <w:rPr>
          <w:rFonts w:ascii="Arial" w:eastAsia="Times New Roman" w:hAnsi="Arial" w:cs="Arial"/>
          <w:sz w:val="24"/>
          <w:szCs w:val="24"/>
          <w:lang w:eastAsia="en-GB"/>
        </w:rPr>
        <w:t xml:space="preserve">Ask </w:t>
      </w:r>
      <w:r w:rsidR="00B7655A" w:rsidRPr="00AE35EA">
        <w:rPr>
          <w:rFonts w:ascii="Arial" w:eastAsia="Times New Roman" w:hAnsi="Arial" w:cs="Arial"/>
          <w:sz w:val="24"/>
          <w:szCs w:val="24"/>
          <w:lang w:eastAsia="en-GB"/>
        </w:rPr>
        <w:t xml:space="preserve">patients </w:t>
      </w:r>
      <w:r w:rsidRPr="00AE35EA">
        <w:rPr>
          <w:rFonts w:ascii="Arial" w:eastAsia="Times New Roman" w:hAnsi="Arial" w:cs="Arial"/>
          <w:sz w:val="24"/>
          <w:szCs w:val="24"/>
          <w:lang w:eastAsia="en-GB"/>
        </w:rPr>
        <w:t>which pharmacy they usually use and see if the advanced service is available there – patients often like to use the pharmacy they are familiar with</w:t>
      </w:r>
    </w:p>
    <w:p w14:paraId="4F1FE225" w14:textId="77777777" w:rsidR="00F16BD4" w:rsidRDefault="00F16BD4" w:rsidP="002E157C">
      <w:pPr>
        <w:spacing w:after="0" w:line="240" w:lineRule="auto"/>
        <w:textAlignment w:val="baseline"/>
        <w:rPr>
          <w:rFonts w:ascii="Times New Roman" w:eastAsia="Times New Roman" w:hAnsi="Times New Roman" w:cs="Times New Roman"/>
          <w:sz w:val="24"/>
          <w:szCs w:val="24"/>
          <w:lang w:eastAsia="en-GB"/>
        </w:rPr>
      </w:pPr>
    </w:p>
    <w:p w14:paraId="0E750600" w14:textId="77777777" w:rsidR="002E157C" w:rsidRDefault="002E157C" w:rsidP="002E157C"/>
    <w:p w14:paraId="47F449D8" w14:textId="3CB61D21" w:rsidR="00952EC5" w:rsidRPr="00DD521B" w:rsidRDefault="3E040F18" w:rsidP="00EC1BFD">
      <w:pPr>
        <w:pStyle w:val="Heading1"/>
      </w:pPr>
      <w:r>
        <w:br w:type="page"/>
      </w:r>
      <w:r w:rsidR="00840FCF">
        <w:rPr>
          <w:rFonts w:eastAsia="Times New Roman"/>
          <w:lang w:eastAsia="en-GB"/>
        </w:rPr>
        <w:lastRenderedPageBreak/>
        <w:t>Conclusion</w:t>
      </w:r>
    </w:p>
    <w:p w14:paraId="2B74663D" w14:textId="4700884E" w:rsidR="004C2A5F" w:rsidRPr="00AE35EA" w:rsidRDefault="00125CAF" w:rsidP="00125CAF">
      <w:pPr>
        <w:rPr>
          <w:rFonts w:ascii="Arial" w:hAnsi="Arial" w:cs="Arial"/>
          <w:sz w:val="24"/>
          <w:szCs w:val="24"/>
        </w:rPr>
      </w:pPr>
      <w:r w:rsidRPr="00AE35EA">
        <w:rPr>
          <w:rFonts w:ascii="Arial" w:hAnsi="Arial" w:cs="Arial"/>
          <w:sz w:val="24"/>
          <w:szCs w:val="24"/>
        </w:rPr>
        <w:t xml:space="preserve">The success </w:t>
      </w:r>
      <w:r w:rsidR="003F36F2" w:rsidRPr="00AE35EA">
        <w:rPr>
          <w:rFonts w:ascii="Arial" w:hAnsi="Arial" w:cs="Arial"/>
          <w:sz w:val="24"/>
          <w:szCs w:val="24"/>
        </w:rPr>
        <w:t xml:space="preserve">of this </w:t>
      </w:r>
      <w:r w:rsidRPr="00AE35EA">
        <w:rPr>
          <w:rFonts w:ascii="Arial" w:hAnsi="Arial" w:cs="Arial"/>
          <w:sz w:val="24"/>
          <w:szCs w:val="24"/>
        </w:rPr>
        <w:t>referral pathway implementation has</w:t>
      </w:r>
      <w:r w:rsidR="00D54327">
        <w:rPr>
          <w:rFonts w:ascii="Arial" w:hAnsi="Arial" w:cs="Arial"/>
          <w:sz w:val="24"/>
          <w:szCs w:val="24"/>
        </w:rPr>
        <w:t xml:space="preserve"> demonstrated</w:t>
      </w:r>
      <w:r w:rsidR="00433C7E">
        <w:rPr>
          <w:rFonts w:ascii="Arial" w:hAnsi="Arial" w:cs="Arial"/>
          <w:sz w:val="24"/>
          <w:szCs w:val="24"/>
        </w:rPr>
        <w:t xml:space="preserve"> the need for local stakeholder engagement and participation in the implementation stage,</w:t>
      </w:r>
      <w:r w:rsidRPr="00AE35EA">
        <w:rPr>
          <w:rFonts w:ascii="Arial" w:hAnsi="Arial" w:cs="Arial"/>
          <w:sz w:val="24"/>
          <w:szCs w:val="24"/>
        </w:rPr>
        <w:t xml:space="preserve"> particularly with </w:t>
      </w:r>
      <w:r w:rsidR="0010165B" w:rsidRPr="00AE35EA">
        <w:rPr>
          <w:rFonts w:ascii="Arial" w:hAnsi="Arial" w:cs="Arial"/>
          <w:sz w:val="24"/>
          <w:szCs w:val="24"/>
        </w:rPr>
        <w:t xml:space="preserve">Wolverhampton </w:t>
      </w:r>
      <w:r w:rsidRPr="00AE35EA">
        <w:rPr>
          <w:rFonts w:ascii="Arial" w:hAnsi="Arial" w:cs="Arial"/>
          <w:sz w:val="24"/>
          <w:szCs w:val="24"/>
        </w:rPr>
        <w:t>LPC</w:t>
      </w:r>
      <w:r w:rsidR="00605594" w:rsidRPr="00AE35EA">
        <w:rPr>
          <w:rFonts w:ascii="Arial" w:hAnsi="Arial" w:cs="Arial"/>
          <w:sz w:val="24"/>
          <w:szCs w:val="24"/>
        </w:rPr>
        <w:t>,</w:t>
      </w:r>
      <w:r w:rsidRPr="00AE35EA">
        <w:rPr>
          <w:rFonts w:ascii="Arial" w:hAnsi="Arial" w:cs="Arial"/>
          <w:sz w:val="24"/>
          <w:szCs w:val="24"/>
        </w:rPr>
        <w:t xml:space="preserve"> the Acute Trust</w:t>
      </w:r>
      <w:r w:rsidR="00146193" w:rsidRPr="00AE35EA">
        <w:rPr>
          <w:rFonts w:ascii="Arial" w:hAnsi="Arial" w:cs="Arial"/>
          <w:sz w:val="24"/>
          <w:szCs w:val="24"/>
        </w:rPr>
        <w:t>,</w:t>
      </w:r>
      <w:r w:rsidR="003F36F2" w:rsidRPr="00AE35EA">
        <w:rPr>
          <w:rFonts w:ascii="Arial" w:hAnsi="Arial" w:cs="Arial"/>
          <w:sz w:val="24"/>
          <w:szCs w:val="24"/>
        </w:rPr>
        <w:t xml:space="preserve"> </w:t>
      </w:r>
      <w:r w:rsidR="00146193" w:rsidRPr="00AE35EA">
        <w:rPr>
          <w:rFonts w:ascii="Arial" w:hAnsi="Arial" w:cs="Arial"/>
          <w:sz w:val="24"/>
          <w:szCs w:val="24"/>
        </w:rPr>
        <w:t xml:space="preserve">and </w:t>
      </w:r>
      <w:r w:rsidR="003F36F2" w:rsidRPr="00AE35EA">
        <w:rPr>
          <w:rFonts w:ascii="Arial" w:hAnsi="Arial" w:cs="Arial"/>
          <w:sz w:val="24"/>
          <w:szCs w:val="24"/>
        </w:rPr>
        <w:t>community pharmacies</w:t>
      </w:r>
      <w:r w:rsidR="00D12828">
        <w:rPr>
          <w:rFonts w:ascii="Arial" w:hAnsi="Arial" w:cs="Arial"/>
          <w:sz w:val="24"/>
          <w:szCs w:val="24"/>
        </w:rPr>
        <w:t>.</w:t>
      </w:r>
      <w:r w:rsidR="00433C7E">
        <w:rPr>
          <w:rFonts w:ascii="Arial" w:hAnsi="Arial" w:cs="Arial"/>
          <w:sz w:val="24"/>
          <w:szCs w:val="24"/>
        </w:rPr>
        <w:t xml:space="preserve">  Collaboration to create the integration of the service across </w:t>
      </w:r>
      <w:r w:rsidR="00B06926">
        <w:rPr>
          <w:rFonts w:ascii="Arial" w:hAnsi="Arial" w:cs="Arial"/>
          <w:sz w:val="24"/>
          <w:szCs w:val="24"/>
        </w:rPr>
        <w:t>the acute trust and community pharmacy has been essential.</w:t>
      </w:r>
    </w:p>
    <w:p w14:paraId="6AB5866D" w14:textId="64BFD1DC" w:rsidR="008E4DDE" w:rsidRPr="00AE35EA" w:rsidRDefault="008E4DDE" w:rsidP="00125CAF">
      <w:pPr>
        <w:rPr>
          <w:rFonts w:ascii="Arial" w:hAnsi="Arial" w:cs="Arial"/>
          <w:sz w:val="24"/>
          <w:szCs w:val="24"/>
        </w:rPr>
      </w:pPr>
      <w:r w:rsidRPr="00AE35EA">
        <w:rPr>
          <w:rFonts w:ascii="Arial" w:hAnsi="Arial" w:cs="Arial"/>
          <w:sz w:val="24"/>
          <w:szCs w:val="24"/>
        </w:rPr>
        <w:t xml:space="preserve">A phased approach was crucial in </w:t>
      </w:r>
      <w:r w:rsidR="008205FC" w:rsidRPr="00AE35EA">
        <w:rPr>
          <w:rFonts w:ascii="Arial" w:hAnsi="Arial" w:cs="Arial"/>
          <w:sz w:val="24"/>
          <w:szCs w:val="24"/>
        </w:rPr>
        <w:t xml:space="preserve">helping the trust </w:t>
      </w:r>
      <w:r w:rsidR="00DF50A3" w:rsidRPr="00AE35EA">
        <w:rPr>
          <w:rFonts w:ascii="Arial" w:hAnsi="Arial" w:cs="Arial"/>
          <w:sz w:val="24"/>
          <w:szCs w:val="24"/>
        </w:rPr>
        <w:t xml:space="preserve">get used to the process of referring patients </w:t>
      </w:r>
      <w:r w:rsidR="00C91A49" w:rsidRPr="00AE35EA">
        <w:rPr>
          <w:rFonts w:ascii="Arial" w:hAnsi="Arial" w:cs="Arial"/>
          <w:sz w:val="24"/>
          <w:szCs w:val="24"/>
        </w:rPr>
        <w:t>to</w:t>
      </w:r>
      <w:r w:rsidR="00DF50A3" w:rsidRPr="00AE35EA">
        <w:rPr>
          <w:rFonts w:ascii="Arial" w:hAnsi="Arial" w:cs="Arial"/>
          <w:sz w:val="24"/>
          <w:szCs w:val="24"/>
        </w:rPr>
        <w:t xml:space="preserve"> community </w:t>
      </w:r>
      <w:r w:rsidR="00C91A49" w:rsidRPr="00AE35EA">
        <w:rPr>
          <w:rFonts w:ascii="Arial" w:hAnsi="Arial" w:cs="Arial"/>
          <w:sz w:val="24"/>
          <w:szCs w:val="24"/>
        </w:rPr>
        <w:t>pharmacies</w:t>
      </w:r>
      <w:r w:rsidR="00FD7284" w:rsidRPr="00AE35EA">
        <w:rPr>
          <w:rFonts w:ascii="Arial" w:hAnsi="Arial" w:cs="Arial"/>
          <w:sz w:val="24"/>
          <w:szCs w:val="24"/>
        </w:rPr>
        <w:t>. In addition, it</w:t>
      </w:r>
      <w:r w:rsidR="00DF50A3" w:rsidRPr="00AE35EA">
        <w:rPr>
          <w:rFonts w:ascii="Arial" w:hAnsi="Arial" w:cs="Arial"/>
          <w:sz w:val="24"/>
          <w:szCs w:val="24"/>
        </w:rPr>
        <w:t xml:space="preserve"> </w:t>
      </w:r>
      <w:r w:rsidR="00970180" w:rsidRPr="00AE35EA">
        <w:rPr>
          <w:rFonts w:ascii="Arial" w:hAnsi="Arial" w:cs="Arial"/>
          <w:sz w:val="24"/>
          <w:szCs w:val="24"/>
        </w:rPr>
        <w:t xml:space="preserve">gave capacity for community pharmacies to receive referrals in a manageable way </w:t>
      </w:r>
      <w:r w:rsidR="00BA2775" w:rsidRPr="00AE35EA">
        <w:rPr>
          <w:rFonts w:ascii="Arial" w:hAnsi="Arial" w:cs="Arial"/>
          <w:sz w:val="24"/>
          <w:szCs w:val="24"/>
        </w:rPr>
        <w:t>to get used to</w:t>
      </w:r>
      <w:r w:rsidR="0057693C" w:rsidRPr="00AE35EA">
        <w:rPr>
          <w:rFonts w:ascii="Arial" w:hAnsi="Arial" w:cs="Arial"/>
          <w:sz w:val="24"/>
          <w:szCs w:val="24"/>
        </w:rPr>
        <w:t xml:space="preserve"> providing th</w:t>
      </w:r>
      <w:r w:rsidR="00B84650" w:rsidRPr="00AE35EA">
        <w:rPr>
          <w:rFonts w:ascii="Arial" w:hAnsi="Arial" w:cs="Arial"/>
          <w:sz w:val="24"/>
          <w:szCs w:val="24"/>
        </w:rPr>
        <w:t>e</w:t>
      </w:r>
      <w:r w:rsidR="0057693C" w:rsidRPr="00AE35EA">
        <w:rPr>
          <w:rFonts w:ascii="Arial" w:hAnsi="Arial" w:cs="Arial"/>
          <w:sz w:val="24"/>
          <w:szCs w:val="24"/>
        </w:rPr>
        <w:t xml:space="preserve"> service with their </w:t>
      </w:r>
      <w:r w:rsidR="001A5CFA" w:rsidRPr="00AE35EA">
        <w:rPr>
          <w:rFonts w:ascii="Arial" w:hAnsi="Arial" w:cs="Arial"/>
          <w:sz w:val="24"/>
          <w:szCs w:val="24"/>
        </w:rPr>
        <w:t>business-as-usual</w:t>
      </w:r>
      <w:r w:rsidR="00B84650" w:rsidRPr="00AE35EA">
        <w:rPr>
          <w:rFonts w:ascii="Arial" w:hAnsi="Arial" w:cs="Arial"/>
          <w:sz w:val="24"/>
          <w:szCs w:val="24"/>
        </w:rPr>
        <w:t xml:space="preserve"> demands.</w:t>
      </w:r>
    </w:p>
    <w:p w14:paraId="385D7EE2" w14:textId="38A18768" w:rsidR="00125CAF" w:rsidRPr="00AE35EA" w:rsidRDefault="0009356A" w:rsidP="00125CAF">
      <w:pPr>
        <w:rPr>
          <w:rFonts w:ascii="Arial" w:hAnsi="Arial" w:cs="Arial"/>
          <w:sz w:val="24"/>
          <w:szCs w:val="24"/>
        </w:rPr>
      </w:pPr>
      <w:r w:rsidRPr="00AE35EA">
        <w:rPr>
          <w:rFonts w:ascii="Arial" w:hAnsi="Arial" w:cs="Arial"/>
          <w:sz w:val="24"/>
          <w:szCs w:val="24"/>
        </w:rPr>
        <w:t xml:space="preserve">The tobacco programme manager coming into </w:t>
      </w:r>
      <w:r w:rsidR="007C4C2E" w:rsidRPr="00AE35EA">
        <w:rPr>
          <w:rFonts w:ascii="Arial" w:hAnsi="Arial" w:cs="Arial"/>
          <w:sz w:val="24"/>
          <w:szCs w:val="24"/>
        </w:rPr>
        <w:t xml:space="preserve">the </w:t>
      </w:r>
      <w:r w:rsidRPr="00AE35EA">
        <w:rPr>
          <w:rFonts w:ascii="Arial" w:hAnsi="Arial" w:cs="Arial"/>
          <w:sz w:val="24"/>
          <w:szCs w:val="24"/>
        </w:rPr>
        <w:t xml:space="preserve">post </w:t>
      </w:r>
      <w:r w:rsidR="00E63FDA" w:rsidRPr="00AE35EA">
        <w:rPr>
          <w:rFonts w:ascii="Arial" w:hAnsi="Arial" w:cs="Arial"/>
          <w:sz w:val="24"/>
          <w:szCs w:val="24"/>
        </w:rPr>
        <w:t xml:space="preserve">took the initiative to build relationships with registered community pharmacies within Wolverhampton and </w:t>
      </w:r>
      <w:r w:rsidR="00583554" w:rsidRPr="00AE35EA">
        <w:rPr>
          <w:rFonts w:ascii="Arial" w:hAnsi="Arial" w:cs="Arial"/>
          <w:sz w:val="24"/>
          <w:szCs w:val="24"/>
        </w:rPr>
        <w:t>worked closely with the LPC to encourage more community pharmacies to sign up to deliver the service.</w:t>
      </w:r>
    </w:p>
    <w:p w14:paraId="75D96E21" w14:textId="1D14FB93" w:rsidR="00125CAF" w:rsidRPr="00AE35EA" w:rsidRDefault="00125CAF" w:rsidP="00125CAF">
      <w:pPr>
        <w:rPr>
          <w:rFonts w:ascii="Arial" w:hAnsi="Arial" w:cs="Arial"/>
          <w:sz w:val="24"/>
          <w:szCs w:val="24"/>
        </w:rPr>
      </w:pPr>
      <w:r w:rsidRPr="00AE35EA">
        <w:rPr>
          <w:rFonts w:ascii="Arial" w:hAnsi="Arial" w:cs="Arial"/>
          <w:sz w:val="24"/>
          <w:szCs w:val="24"/>
        </w:rPr>
        <w:t xml:space="preserve">The lack of a locally commissioned community </w:t>
      </w:r>
      <w:r w:rsidR="007C4C2E" w:rsidRPr="00AE35EA">
        <w:rPr>
          <w:rFonts w:ascii="Arial" w:hAnsi="Arial" w:cs="Arial"/>
          <w:sz w:val="24"/>
          <w:szCs w:val="24"/>
        </w:rPr>
        <w:t>stop-smoking</w:t>
      </w:r>
      <w:r w:rsidRPr="00AE35EA">
        <w:rPr>
          <w:rFonts w:ascii="Arial" w:hAnsi="Arial" w:cs="Arial"/>
          <w:sz w:val="24"/>
          <w:szCs w:val="24"/>
        </w:rPr>
        <w:t xml:space="preserve"> service has been an influence on the volume of referrals sent by </w:t>
      </w:r>
      <w:r w:rsidR="001F6873" w:rsidRPr="00AE35EA">
        <w:rPr>
          <w:rFonts w:ascii="Arial" w:hAnsi="Arial" w:cs="Arial"/>
          <w:sz w:val="24"/>
          <w:szCs w:val="24"/>
        </w:rPr>
        <w:t>New Cross Ho</w:t>
      </w:r>
      <w:r w:rsidR="004C2A5F" w:rsidRPr="00AE35EA">
        <w:rPr>
          <w:rFonts w:ascii="Arial" w:hAnsi="Arial" w:cs="Arial"/>
          <w:sz w:val="24"/>
          <w:szCs w:val="24"/>
        </w:rPr>
        <w:t>spital</w:t>
      </w:r>
      <w:r w:rsidRPr="00AE35EA">
        <w:rPr>
          <w:rFonts w:ascii="Arial" w:hAnsi="Arial" w:cs="Arial"/>
          <w:sz w:val="24"/>
          <w:szCs w:val="24"/>
        </w:rPr>
        <w:t>, having no other option (other than self-care) for</w:t>
      </w:r>
      <w:r w:rsidR="004C2A5F" w:rsidRPr="00AE35EA">
        <w:rPr>
          <w:rFonts w:ascii="Arial" w:hAnsi="Arial" w:cs="Arial"/>
          <w:sz w:val="24"/>
          <w:szCs w:val="24"/>
        </w:rPr>
        <w:t xml:space="preserve"> Wolverhampton</w:t>
      </w:r>
      <w:r w:rsidRPr="00AE35EA">
        <w:rPr>
          <w:rFonts w:ascii="Arial" w:hAnsi="Arial" w:cs="Arial"/>
          <w:sz w:val="24"/>
          <w:szCs w:val="24"/>
        </w:rPr>
        <w:t xml:space="preserve"> residents at discharge. </w:t>
      </w:r>
    </w:p>
    <w:p w14:paraId="3759153E" w14:textId="378D0B3F" w:rsidR="00125CAF" w:rsidRPr="00AE35EA" w:rsidRDefault="00125CAF" w:rsidP="00125CAF">
      <w:pPr>
        <w:rPr>
          <w:rFonts w:ascii="Arial" w:hAnsi="Arial" w:cs="Arial"/>
          <w:sz w:val="24"/>
          <w:szCs w:val="24"/>
        </w:rPr>
      </w:pPr>
      <w:r w:rsidRPr="00AE35EA">
        <w:rPr>
          <w:rFonts w:ascii="Arial" w:hAnsi="Arial" w:cs="Arial"/>
          <w:sz w:val="24"/>
          <w:szCs w:val="24"/>
        </w:rPr>
        <w:t xml:space="preserve">The support and input of the LPC </w:t>
      </w:r>
      <w:r w:rsidR="00670D67">
        <w:rPr>
          <w:rFonts w:ascii="Arial" w:hAnsi="Arial" w:cs="Arial"/>
          <w:sz w:val="24"/>
          <w:szCs w:val="24"/>
        </w:rPr>
        <w:t>have</w:t>
      </w:r>
      <w:r w:rsidRPr="00AE35EA">
        <w:rPr>
          <w:rFonts w:ascii="Arial" w:hAnsi="Arial" w:cs="Arial"/>
          <w:sz w:val="24"/>
          <w:szCs w:val="24"/>
        </w:rPr>
        <w:t xml:space="preserve"> been invaluable to the successful activity seen to date. </w:t>
      </w:r>
    </w:p>
    <w:p w14:paraId="26358FCC" w14:textId="77777777" w:rsidR="00840FCF" w:rsidRDefault="00840FCF">
      <w:pPr>
        <w:rPr>
          <w:rFonts w:ascii="Times New Roman" w:hAnsi="Times New Roman" w:cs="Times New Roman"/>
          <w:sz w:val="24"/>
          <w:szCs w:val="24"/>
        </w:rPr>
      </w:pPr>
    </w:p>
    <w:p w14:paraId="407481C3" w14:textId="4E447D62" w:rsidR="007D2B85" w:rsidRDefault="007D2B85" w:rsidP="00E24CC6">
      <w:pPr>
        <w:pStyle w:val="Heading2"/>
        <w:rPr>
          <w:sz w:val="24"/>
          <w:szCs w:val="24"/>
        </w:rPr>
      </w:pPr>
      <w:r>
        <w:t>For more information please contact</w:t>
      </w:r>
      <w:r w:rsidR="007A381A">
        <w:rPr>
          <w:sz w:val="24"/>
          <w:szCs w:val="24"/>
        </w:rPr>
        <w:t>:</w:t>
      </w:r>
    </w:p>
    <w:p w14:paraId="517B0B1C" w14:textId="652A81C6" w:rsidR="007A381A" w:rsidRPr="00E24CC6" w:rsidRDefault="007A381A">
      <w:pPr>
        <w:rPr>
          <w:rFonts w:ascii="Arial" w:hAnsi="Arial" w:cs="Arial"/>
          <w:bCs/>
          <w:sz w:val="24"/>
          <w:szCs w:val="24"/>
        </w:rPr>
      </w:pPr>
      <w:r>
        <w:rPr>
          <w:rFonts w:ascii="Arial" w:hAnsi="Arial" w:cs="Arial"/>
          <w:sz w:val="24"/>
          <w:szCs w:val="24"/>
        </w:rPr>
        <w:t xml:space="preserve">Rob </w:t>
      </w:r>
      <w:proofErr w:type="spellStart"/>
      <w:r>
        <w:rPr>
          <w:rFonts w:ascii="Arial" w:hAnsi="Arial" w:cs="Arial"/>
          <w:sz w:val="24"/>
          <w:szCs w:val="24"/>
        </w:rPr>
        <w:t>Hebdon</w:t>
      </w:r>
      <w:proofErr w:type="spellEnd"/>
      <w:r>
        <w:rPr>
          <w:rFonts w:ascii="Arial" w:hAnsi="Arial" w:cs="Arial"/>
          <w:sz w:val="24"/>
          <w:szCs w:val="24"/>
        </w:rPr>
        <w:t xml:space="preserve"> </w:t>
      </w:r>
      <w:r w:rsidR="00DE1D4B">
        <w:rPr>
          <w:rFonts w:ascii="Arial" w:hAnsi="Arial" w:cs="Arial"/>
          <w:sz w:val="24"/>
          <w:szCs w:val="24"/>
        </w:rPr>
        <w:t xml:space="preserve">– </w:t>
      </w:r>
      <w:r w:rsidR="00DE1D4B" w:rsidRPr="00E24CC6">
        <w:rPr>
          <w:rFonts w:ascii="Arial" w:hAnsi="Arial" w:cs="Arial"/>
          <w:bCs/>
          <w:sz w:val="24"/>
          <w:szCs w:val="24"/>
        </w:rPr>
        <w:t xml:space="preserve">National </w:t>
      </w:r>
      <w:r w:rsidR="00C45581" w:rsidRPr="00E24CC6">
        <w:rPr>
          <w:rFonts w:ascii="Arial" w:hAnsi="Arial" w:cs="Arial"/>
          <w:bCs/>
          <w:sz w:val="24"/>
          <w:szCs w:val="24"/>
        </w:rPr>
        <w:t xml:space="preserve">Pharmacy Integration </w:t>
      </w:r>
      <w:r w:rsidR="00602390" w:rsidRPr="00E24CC6">
        <w:rPr>
          <w:rFonts w:ascii="Arial" w:hAnsi="Arial" w:cs="Arial"/>
          <w:bCs/>
          <w:sz w:val="24"/>
          <w:szCs w:val="24"/>
        </w:rPr>
        <w:t>Lead</w:t>
      </w:r>
    </w:p>
    <w:p w14:paraId="0BC21DEE" w14:textId="77777777" w:rsidR="0066052E" w:rsidRPr="0066052E" w:rsidRDefault="0066052E" w:rsidP="0066052E">
      <w:pPr>
        <w:rPr>
          <w:rFonts w:ascii="Arial" w:hAnsi="Arial" w:cs="Arial"/>
          <w:sz w:val="24"/>
          <w:szCs w:val="24"/>
        </w:rPr>
      </w:pPr>
      <w:r w:rsidRPr="0066052E">
        <w:rPr>
          <w:rFonts w:ascii="Arial" w:hAnsi="Arial" w:cs="Arial"/>
          <w:sz w:val="24"/>
          <w:szCs w:val="24"/>
        </w:rPr>
        <w:t xml:space="preserve">Email: </w:t>
      </w:r>
      <w:hyperlink r:id="rId27" w:history="1">
        <w:r w:rsidRPr="0066052E">
          <w:rPr>
            <w:rStyle w:val="Hyperlink"/>
            <w:rFonts w:ascii="Arial" w:hAnsi="Arial" w:cs="Arial"/>
            <w:sz w:val="24"/>
            <w:szCs w:val="24"/>
          </w:rPr>
          <w:t>rob.hebdon1@nhs.net</w:t>
        </w:r>
      </w:hyperlink>
    </w:p>
    <w:p w14:paraId="3102DA20" w14:textId="77777777" w:rsidR="0066052E" w:rsidRPr="0066052E" w:rsidRDefault="0066052E" w:rsidP="0066052E">
      <w:pPr>
        <w:rPr>
          <w:rFonts w:ascii="Arial" w:hAnsi="Arial" w:cs="Arial"/>
          <w:sz w:val="24"/>
          <w:szCs w:val="24"/>
        </w:rPr>
      </w:pPr>
      <w:r w:rsidRPr="0066052E">
        <w:rPr>
          <w:rFonts w:ascii="Arial" w:hAnsi="Arial" w:cs="Arial"/>
          <w:sz w:val="24"/>
          <w:szCs w:val="24"/>
        </w:rPr>
        <w:t>Mobile: 07585 960136</w:t>
      </w:r>
    </w:p>
    <w:p w14:paraId="0C62E535" w14:textId="29F4EAED" w:rsidR="004E4EF4" w:rsidRDefault="0066052E">
      <w:pPr>
        <w:rPr>
          <w:rFonts w:ascii="Arial" w:hAnsi="Arial" w:cs="Arial"/>
          <w:sz w:val="24"/>
          <w:szCs w:val="24"/>
        </w:rPr>
      </w:pPr>
      <w:r>
        <w:rPr>
          <w:rFonts w:ascii="Arial" w:hAnsi="Arial" w:cs="Arial"/>
          <w:sz w:val="24"/>
          <w:szCs w:val="24"/>
        </w:rPr>
        <w:t>NHS Midlands &amp; Lancashire Commissioning Support Unit</w:t>
      </w:r>
    </w:p>
    <w:p w14:paraId="01CF29AA" w14:textId="0A0D11C5" w:rsidR="00840FCF" w:rsidRPr="007D2B85" w:rsidRDefault="0066052E">
      <w:pPr>
        <w:rPr>
          <w:rFonts w:ascii="Arial" w:hAnsi="Arial" w:cs="Arial"/>
          <w:sz w:val="24"/>
          <w:szCs w:val="24"/>
        </w:rPr>
      </w:pPr>
      <w:r>
        <w:rPr>
          <w:rFonts w:ascii="Arial" w:hAnsi="Arial" w:cs="Arial"/>
          <w:sz w:val="24"/>
          <w:szCs w:val="24"/>
        </w:rPr>
        <w:t xml:space="preserve">Email: </w:t>
      </w:r>
      <w:hyperlink r:id="rId28" w:history="1">
        <w:r w:rsidR="00241119" w:rsidRPr="00836115">
          <w:rPr>
            <w:rStyle w:val="Hyperlink"/>
            <w:rFonts w:ascii="Arial" w:hAnsi="Arial" w:cs="Arial"/>
            <w:sz w:val="24"/>
            <w:szCs w:val="24"/>
          </w:rPr>
          <w:t>mlcsu.medicines-management@nhs.net</w:t>
        </w:r>
      </w:hyperlink>
      <w:r w:rsidR="00241119">
        <w:rPr>
          <w:rFonts w:ascii="Arial" w:hAnsi="Arial" w:cs="Arial"/>
          <w:sz w:val="24"/>
          <w:szCs w:val="24"/>
        </w:rPr>
        <w:t xml:space="preserve"> </w:t>
      </w:r>
    </w:p>
    <w:sectPr w:rsidR="00840FCF" w:rsidRPr="007D2B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inherit">
    <w:altName w:val="Cambria"/>
    <w:charset w:val="00"/>
    <w:family w:val="roman"/>
    <w:pitch w:val="default"/>
  </w:font>
</w:fonts>
</file>

<file path=word/intelligence2.xml><?xml version="1.0" encoding="utf-8"?>
<int2:intelligence xmlns:int2="http://schemas.microsoft.com/office/intelligence/2020/intelligence" xmlns:oel="http://schemas.microsoft.com/office/2019/extlst">
  <int2:observations>
    <int2:textHash int2:hashCode="ni8UUdXdlt6RIo" int2:id="TkNff1k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55BC"/>
    <w:multiLevelType w:val="hybridMultilevel"/>
    <w:tmpl w:val="CF408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27281A"/>
    <w:multiLevelType w:val="hybridMultilevel"/>
    <w:tmpl w:val="50621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A4A6E"/>
    <w:multiLevelType w:val="hybridMultilevel"/>
    <w:tmpl w:val="25EA0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466348"/>
    <w:multiLevelType w:val="hybridMultilevel"/>
    <w:tmpl w:val="183894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D8427C4"/>
    <w:multiLevelType w:val="hybridMultilevel"/>
    <w:tmpl w:val="6F324B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567183"/>
    <w:multiLevelType w:val="multilevel"/>
    <w:tmpl w:val="DB804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CD018C"/>
    <w:multiLevelType w:val="multilevel"/>
    <w:tmpl w:val="09DC9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153D92"/>
    <w:multiLevelType w:val="multilevel"/>
    <w:tmpl w:val="B61AB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1802342">
    <w:abstractNumId w:val="7"/>
  </w:num>
  <w:num w:numId="2" w16cid:durableId="324892973">
    <w:abstractNumId w:val="5"/>
  </w:num>
  <w:num w:numId="3" w16cid:durableId="9065166">
    <w:abstractNumId w:val="6"/>
  </w:num>
  <w:num w:numId="4" w16cid:durableId="1621759142">
    <w:abstractNumId w:val="4"/>
  </w:num>
  <w:num w:numId="5" w16cid:durableId="1633557350">
    <w:abstractNumId w:val="3"/>
  </w:num>
  <w:num w:numId="6" w16cid:durableId="1068842904">
    <w:abstractNumId w:val="2"/>
  </w:num>
  <w:num w:numId="7" w16cid:durableId="1087117484">
    <w:abstractNumId w:val="0"/>
  </w:num>
  <w:num w:numId="8" w16cid:durableId="1455900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57C"/>
    <w:rsid w:val="000110B5"/>
    <w:rsid w:val="00014AE4"/>
    <w:rsid w:val="0002469B"/>
    <w:rsid w:val="00030BFD"/>
    <w:rsid w:val="000602AA"/>
    <w:rsid w:val="00061A11"/>
    <w:rsid w:val="00064610"/>
    <w:rsid w:val="00071A6E"/>
    <w:rsid w:val="000831DB"/>
    <w:rsid w:val="00083EEA"/>
    <w:rsid w:val="0009356A"/>
    <w:rsid w:val="00094AF3"/>
    <w:rsid w:val="000A0F57"/>
    <w:rsid w:val="000A11F9"/>
    <w:rsid w:val="000A4E90"/>
    <w:rsid w:val="000B2122"/>
    <w:rsid w:val="000B340D"/>
    <w:rsid w:val="000B60C7"/>
    <w:rsid w:val="000C4EFD"/>
    <w:rsid w:val="000D0268"/>
    <w:rsid w:val="000D31F3"/>
    <w:rsid w:val="000D5208"/>
    <w:rsid w:val="000D5406"/>
    <w:rsid w:val="000D5509"/>
    <w:rsid w:val="000E5016"/>
    <w:rsid w:val="000F0D0B"/>
    <w:rsid w:val="000F1FB9"/>
    <w:rsid w:val="000F220C"/>
    <w:rsid w:val="000F2F8A"/>
    <w:rsid w:val="0010067C"/>
    <w:rsid w:val="001015B4"/>
    <w:rsid w:val="0010165B"/>
    <w:rsid w:val="0010192F"/>
    <w:rsid w:val="001052F9"/>
    <w:rsid w:val="00121653"/>
    <w:rsid w:val="00125CAF"/>
    <w:rsid w:val="001274FD"/>
    <w:rsid w:val="001450B3"/>
    <w:rsid w:val="00146193"/>
    <w:rsid w:val="00151489"/>
    <w:rsid w:val="001605EF"/>
    <w:rsid w:val="001732CA"/>
    <w:rsid w:val="00174D72"/>
    <w:rsid w:val="00181D59"/>
    <w:rsid w:val="001841FF"/>
    <w:rsid w:val="00191CB3"/>
    <w:rsid w:val="001A18D1"/>
    <w:rsid w:val="001A380A"/>
    <w:rsid w:val="001A5CFA"/>
    <w:rsid w:val="001B121E"/>
    <w:rsid w:val="001C174B"/>
    <w:rsid w:val="001C31C0"/>
    <w:rsid w:val="001C3E3A"/>
    <w:rsid w:val="001C6B01"/>
    <w:rsid w:val="001D1776"/>
    <w:rsid w:val="001D39D7"/>
    <w:rsid w:val="001D5476"/>
    <w:rsid w:val="001D61BD"/>
    <w:rsid w:val="001E50F0"/>
    <w:rsid w:val="001E5FFE"/>
    <w:rsid w:val="001F2FA1"/>
    <w:rsid w:val="001F6873"/>
    <w:rsid w:val="00207B34"/>
    <w:rsid w:val="00212E71"/>
    <w:rsid w:val="00215AD0"/>
    <w:rsid w:val="00216A55"/>
    <w:rsid w:val="0021787C"/>
    <w:rsid w:val="002230C9"/>
    <w:rsid w:val="00227003"/>
    <w:rsid w:val="00230C90"/>
    <w:rsid w:val="00231FDD"/>
    <w:rsid w:val="00232290"/>
    <w:rsid w:val="002359E0"/>
    <w:rsid w:val="00241119"/>
    <w:rsid w:val="00246A41"/>
    <w:rsid w:val="002578DD"/>
    <w:rsid w:val="002624CE"/>
    <w:rsid w:val="00262FF0"/>
    <w:rsid w:val="00265386"/>
    <w:rsid w:val="00265475"/>
    <w:rsid w:val="00266181"/>
    <w:rsid w:val="00276AFF"/>
    <w:rsid w:val="00283DC3"/>
    <w:rsid w:val="00290EB5"/>
    <w:rsid w:val="002913D0"/>
    <w:rsid w:val="00291C57"/>
    <w:rsid w:val="00294701"/>
    <w:rsid w:val="002A0C2B"/>
    <w:rsid w:val="002A17BB"/>
    <w:rsid w:val="002B1880"/>
    <w:rsid w:val="002B2281"/>
    <w:rsid w:val="002B68D5"/>
    <w:rsid w:val="002C694C"/>
    <w:rsid w:val="002D2F78"/>
    <w:rsid w:val="002D4470"/>
    <w:rsid w:val="002D4FF3"/>
    <w:rsid w:val="002E157C"/>
    <w:rsid w:val="002E3B93"/>
    <w:rsid w:val="002F4424"/>
    <w:rsid w:val="003001C8"/>
    <w:rsid w:val="003024E7"/>
    <w:rsid w:val="00310EE9"/>
    <w:rsid w:val="0031156C"/>
    <w:rsid w:val="00313DE2"/>
    <w:rsid w:val="00322FE8"/>
    <w:rsid w:val="00326D54"/>
    <w:rsid w:val="00332BD0"/>
    <w:rsid w:val="00340282"/>
    <w:rsid w:val="00342D5B"/>
    <w:rsid w:val="003454F9"/>
    <w:rsid w:val="00345CA9"/>
    <w:rsid w:val="0035513C"/>
    <w:rsid w:val="003601F3"/>
    <w:rsid w:val="00360B98"/>
    <w:rsid w:val="00360D22"/>
    <w:rsid w:val="003614BF"/>
    <w:rsid w:val="00371130"/>
    <w:rsid w:val="003727D4"/>
    <w:rsid w:val="00372E9C"/>
    <w:rsid w:val="0037719E"/>
    <w:rsid w:val="00386B22"/>
    <w:rsid w:val="00395A19"/>
    <w:rsid w:val="00396DE5"/>
    <w:rsid w:val="003A73C5"/>
    <w:rsid w:val="003B2BA4"/>
    <w:rsid w:val="003B731D"/>
    <w:rsid w:val="003C123C"/>
    <w:rsid w:val="003C1647"/>
    <w:rsid w:val="003C1E5B"/>
    <w:rsid w:val="003C3368"/>
    <w:rsid w:val="003C4BE7"/>
    <w:rsid w:val="003C4E4C"/>
    <w:rsid w:val="003C7038"/>
    <w:rsid w:val="003C7DB5"/>
    <w:rsid w:val="003E220A"/>
    <w:rsid w:val="003E4190"/>
    <w:rsid w:val="003E4F09"/>
    <w:rsid w:val="003E765A"/>
    <w:rsid w:val="003F0C99"/>
    <w:rsid w:val="003F36F2"/>
    <w:rsid w:val="00400201"/>
    <w:rsid w:val="00400AC1"/>
    <w:rsid w:val="004055CC"/>
    <w:rsid w:val="00414E37"/>
    <w:rsid w:val="004223F4"/>
    <w:rsid w:val="00423B86"/>
    <w:rsid w:val="00424C68"/>
    <w:rsid w:val="004271AB"/>
    <w:rsid w:val="004306FD"/>
    <w:rsid w:val="00433C7E"/>
    <w:rsid w:val="004424C5"/>
    <w:rsid w:val="00450578"/>
    <w:rsid w:val="0045791F"/>
    <w:rsid w:val="00460243"/>
    <w:rsid w:val="00470696"/>
    <w:rsid w:val="0048018B"/>
    <w:rsid w:val="00484C91"/>
    <w:rsid w:val="00494E00"/>
    <w:rsid w:val="004951C8"/>
    <w:rsid w:val="00495E87"/>
    <w:rsid w:val="004A580F"/>
    <w:rsid w:val="004A6B1C"/>
    <w:rsid w:val="004B2401"/>
    <w:rsid w:val="004C2A5F"/>
    <w:rsid w:val="004C4137"/>
    <w:rsid w:val="004C480F"/>
    <w:rsid w:val="004D1E3A"/>
    <w:rsid w:val="004D2791"/>
    <w:rsid w:val="004D3E0D"/>
    <w:rsid w:val="004D5C88"/>
    <w:rsid w:val="004D6199"/>
    <w:rsid w:val="004E038A"/>
    <w:rsid w:val="004E4EF4"/>
    <w:rsid w:val="004E5B58"/>
    <w:rsid w:val="004F6715"/>
    <w:rsid w:val="004F6719"/>
    <w:rsid w:val="005015E1"/>
    <w:rsid w:val="005129B9"/>
    <w:rsid w:val="00514AD6"/>
    <w:rsid w:val="005215C7"/>
    <w:rsid w:val="00521851"/>
    <w:rsid w:val="00523834"/>
    <w:rsid w:val="00525CE2"/>
    <w:rsid w:val="0053124F"/>
    <w:rsid w:val="00534D37"/>
    <w:rsid w:val="00536F70"/>
    <w:rsid w:val="00541B48"/>
    <w:rsid w:val="00543EC1"/>
    <w:rsid w:val="0054609D"/>
    <w:rsid w:val="00546F06"/>
    <w:rsid w:val="0055063E"/>
    <w:rsid w:val="00550B1F"/>
    <w:rsid w:val="00555FC3"/>
    <w:rsid w:val="005635D0"/>
    <w:rsid w:val="00564CD9"/>
    <w:rsid w:val="00564D6D"/>
    <w:rsid w:val="005664B2"/>
    <w:rsid w:val="005677A7"/>
    <w:rsid w:val="0057398A"/>
    <w:rsid w:val="0057693C"/>
    <w:rsid w:val="00582A9F"/>
    <w:rsid w:val="00582B87"/>
    <w:rsid w:val="00583554"/>
    <w:rsid w:val="00594FBB"/>
    <w:rsid w:val="0059693B"/>
    <w:rsid w:val="005A2070"/>
    <w:rsid w:val="005A573F"/>
    <w:rsid w:val="005A7C08"/>
    <w:rsid w:val="005B6826"/>
    <w:rsid w:val="005C022B"/>
    <w:rsid w:val="005C1A40"/>
    <w:rsid w:val="005C7EB2"/>
    <w:rsid w:val="005D0729"/>
    <w:rsid w:val="005D248C"/>
    <w:rsid w:val="005F47F5"/>
    <w:rsid w:val="00602217"/>
    <w:rsid w:val="00602218"/>
    <w:rsid w:val="00602390"/>
    <w:rsid w:val="00605594"/>
    <w:rsid w:val="006075DC"/>
    <w:rsid w:val="006077C5"/>
    <w:rsid w:val="006102E6"/>
    <w:rsid w:val="00613137"/>
    <w:rsid w:val="00613B02"/>
    <w:rsid w:val="00614BE9"/>
    <w:rsid w:val="006168E8"/>
    <w:rsid w:val="006206CA"/>
    <w:rsid w:val="006259A1"/>
    <w:rsid w:val="00630007"/>
    <w:rsid w:val="00635B4C"/>
    <w:rsid w:val="006421D5"/>
    <w:rsid w:val="006453F3"/>
    <w:rsid w:val="00645973"/>
    <w:rsid w:val="00645D24"/>
    <w:rsid w:val="00650A66"/>
    <w:rsid w:val="006522A8"/>
    <w:rsid w:val="00653A71"/>
    <w:rsid w:val="00653B53"/>
    <w:rsid w:val="0066052E"/>
    <w:rsid w:val="0066607C"/>
    <w:rsid w:val="00666242"/>
    <w:rsid w:val="00670D67"/>
    <w:rsid w:val="006715BC"/>
    <w:rsid w:val="0067193F"/>
    <w:rsid w:val="00677A0E"/>
    <w:rsid w:val="00682144"/>
    <w:rsid w:val="00687B68"/>
    <w:rsid w:val="00687F1E"/>
    <w:rsid w:val="0069080F"/>
    <w:rsid w:val="00694824"/>
    <w:rsid w:val="006960C2"/>
    <w:rsid w:val="00696526"/>
    <w:rsid w:val="00696769"/>
    <w:rsid w:val="00696B05"/>
    <w:rsid w:val="00697425"/>
    <w:rsid w:val="0069758E"/>
    <w:rsid w:val="006A487C"/>
    <w:rsid w:val="006B1255"/>
    <w:rsid w:val="006B3326"/>
    <w:rsid w:val="006B3677"/>
    <w:rsid w:val="006C475C"/>
    <w:rsid w:val="006C629E"/>
    <w:rsid w:val="006D1296"/>
    <w:rsid w:val="006E05E8"/>
    <w:rsid w:val="006E0D48"/>
    <w:rsid w:val="006E6313"/>
    <w:rsid w:val="006E6546"/>
    <w:rsid w:val="006E6C0D"/>
    <w:rsid w:val="006F0D72"/>
    <w:rsid w:val="006F3D2B"/>
    <w:rsid w:val="00703077"/>
    <w:rsid w:val="00703879"/>
    <w:rsid w:val="00707CE9"/>
    <w:rsid w:val="0071156F"/>
    <w:rsid w:val="0071200E"/>
    <w:rsid w:val="00712D2B"/>
    <w:rsid w:val="0071324E"/>
    <w:rsid w:val="00713594"/>
    <w:rsid w:val="00714BFD"/>
    <w:rsid w:val="00716B3D"/>
    <w:rsid w:val="0072122B"/>
    <w:rsid w:val="00724949"/>
    <w:rsid w:val="007258F2"/>
    <w:rsid w:val="007303FC"/>
    <w:rsid w:val="00731240"/>
    <w:rsid w:val="007312AC"/>
    <w:rsid w:val="0073299D"/>
    <w:rsid w:val="00733980"/>
    <w:rsid w:val="0073561A"/>
    <w:rsid w:val="00736845"/>
    <w:rsid w:val="00737050"/>
    <w:rsid w:val="00745640"/>
    <w:rsid w:val="00752138"/>
    <w:rsid w:val="0076059F"/>
    <w:rsid w:val="00760B6E"/>
    <w:rsid w:val="00770A7E"/>
    <w:rsid w:val="00773170"/>
    <w:rsid w:val="007774EA"/>
    <w:rsid w:val="00790FE0"/>
    <w:rsid w:val="00796D83"/>
    <w:rsid w:val="00796F0E"/>
    <w:rsid w:val="007A06D3"/>
    <w:rsid w:val="007A381A"/>
    <w:rsid w:val="007B13D2"/>
    <w:rsid w:val="007B6597"/>
    <w:rsid w:val="007C11DC"/>
    <w:rsid w:val="007C337A"/>
    <w:rsid w:val="007C4C1C"/>
    <w:rsid w:val="007C4C2E"/>
    <w:rsid w:val="007C68AC"/>
    <w:rsid w:val="007D03D5"/>
    <w:rsid w:val="007D2B85"/>
    <w:rsid w:val="007D5DE0"/>
    <w:rsid w:val="007E2389"/>
    <w:rsid w:val="008014FA"/>
    <w:rsid w:val="008021B0"/>
    <w:rsid w:val="008028DC"/>
    <w:rsid w:val="008040B7"/>
    <w:rsid w:val="00813263"/>
    <w:rsid w:val="008205FC"/>
    <w:rsid w:val="008275EE"/>
    <w:rsid w:val="00830215"/>
    <w:rsid w:val="0083515F"/>
    <w:rsid w:val="00835AEA"/>
    <w:rsid w:val="00840FCF"/>
    <w:rsid w:val="00841EDA"/>
    <w:rsid w:val="00844B30"/>
    <w:rsid w:val="00845F78"/>
    <w:rsid w:val="00846348"/>
    <w:rsid w:val="00863BF1"/>
    <w:rsid w:val="0086505C"/>
    <w:rsid w:val="008653E4"/>
    <w:rsid w:val="00871127"/>
    <w:rsid w:val="008716F9"/>
    <w:rsid w:val="00873E7D"/>
    <w:rsid w:val="00877D0B"/>
    <w:rsid w:val="008836BE"/>
    <w:rsid w:val="00887012"/>
    <w:rsid w:val="0089062F"/>
    <w:rsid w:val="00897C0B"/>
    <w:rsid w:val="008A01B7"/>
    <w:rsid w:val="008A71C4"/>
    <w:rsid w:val="008A7317"/>
    <w:rsid w:val="008B0478"/>
    <w:rsid w:val="008B0AAB"/>
    <w:rsid w:val="008B0CE5"/>
    <w:rsid w:val="008B55FF"/>
    <w:rsid w:val="008B63D2"/>
    <w:rsid w:val="008C043E"/>
    <w:rsid w:val="008C5964"/>
    <w:rsid w:val="008C7838"/>
    <w:rsid w:val="008D0985"/>
    <w:rsid w:val="008D0A78"/>
    <w:rsid w:val="008D265E"/>
    <w:rsid w:val="008D3BEE"/>
    <w:rsid w:val="008E3210"/>
    <w:rsid w:val="008E4DDE"/>
    <w:rsid w:val="008F34C6"/>
    <w:rsid w:val="008F35AE"/>
    <w:rsid w:val="00905F2F"/>
    <w:rsid w:val="00906D7D"/>
    <w:rsid w:val="009142B3"/>
    <w:rsid w:val="0091671B"/>
    <w:rsid w:val="00920DD6"/>
    <w:rsid w:val="0093266A"/>
    <w:rsid w:val="0093329B"/>
    <w:rsid w:val="00940483"/>
    <w:rsid w:val="009434CD"/>
    <w:rsid w:val="00952EC5"/>
    <w:rsid w:val="00953271"/>
    <w:rsid w:val="00965E4E"/>
    <w:rsid w:val="0096731A"/>
    <w:rsid w:val="00970180"/>
    <w:rsid w:val="00974836"/>
    <w:rsid w:val="00976A38"/>
    <w:rsid w:val="00994CCB"/>
    <w:rsid w:val="009B0FE5"/>
    <w:rsid w:val="009C17D5"/>
    <w:rsid w:val="009C68EE"/>
    <w:rsid w:val="009D4CA6"/>
    <w:rsid w:val="009D54EE"/>
    <w:rsid w:val="009D7C74"/>
    <w:rsid w:val="009E3916"/>
    <w:rsid w:val="009F5590"/>
    <w:rsid w:val="00A056BB"/>
    <w:rsid w:val="00A12095"/>
    <w:rsid w:val="00A17F53"/>
    <w:rsid w:val="00A33FEB"/>
    <w:rsid w:val="00A354F1"/>
    <w:rsid w:val="00A418EA"/>
    <w:rsid w:val="00A45D53"/>
    <w:rsid w:val="00A46502"/>
    <w:rsid w:val="00A46839"/>
    <w:rsid w:val="00A46B65"/>
    <w:rsid w:val="00A61E6D"/>
    <w:rsid w:val="00A63534"/>
    <w:rsid w:val="00A643EF"/>
    <w:rsid w:val="00A7096A"/>
    <w:rsid w:val="00A81875"/>
    <w:rsid w:val="00AA1947"/>
    <w:rsid w:val="00AA3D80"/>
    <w:rsid w:val="00AA6931"/>
    <w:rsid w:val="00AA79EE"/>
    <w:rsid w:val="00AB076A"/>
    <w:rsid w:val="00AC45C5"/>
    <w:rsid w:val="00AC4B79"/>
    <w:rsid w:val="00AD4E08"/>
    <w:rsid w:val="00AD72C0"/>
    <w:rsid w:val="00AE1F37"/>
    <w:rsid w:val="00AE35EA"/>
    <w:rsid w:val="00AE4633"/>
    <w:rsid w:val="00AF2EC2"/>
    <w:rsid w:val="00AF442D"/>
    <w:rsid w:val="00B008D4"/>
    <w:rsid w:val="00B0674B"/>
    <w:rsid w:val="00B06926"/>
    <w:rsid w:val="00B07B08"/>
    <w:rsid w:val="00B10503"/>
    <w:rsid w:val="00B155B8"/>
    <w:rsid w:val="00B156D3"/>
    <w:rsid w:val="00B17F9A"/>
    <w:rsid w:val="00B23133"/>
    <w:rsid w:val="00B23F0F"/>
    <w:rsid w:val="00B43FB0"/>
    <w:rsid w:val="00B4484B"/>
    <w:rsid w:val="00B5112E"/>
    <w:rsid w:val="00B529CE"/>
    <w:rsid w:val="00B52D54"/>
    <w:rsid w:val="00B5570B"/>
    <w:rsid w:val="00B5717E"/>
    <w:rsid w:val="00B61BD8"/>
    <w:rsid w:val="00B70A73"/>
    <w:rsid w:val="00B75188"/>
    <w:rsid w:val="00B7655A"/>
    <w:rsid w:val="00B76587"/>
    <w:rsid w:val="00B82572"/>
    <w:rsid w:val="00B8263F"/>
    <w:rsid w:val="00B84650"/>
    <w:rsid w:val="00B904EB"/>
    <w:rsid w:val="00B9086A"/>
    <w:rsid w:val="00B92175"/>
    <w:rsid w:val="00B94DE0"/>
    <w:rsid w:val="00BA0041"/>
    <w:rsid w:val="00BA01E4"/>
    <w:rsid w:val="00BA2775"/>
    <w:rsid w:val="00BB10E3"/>
    <w:rsid w:val="00BB3373"/>
    <w:rsid w:val="00BB592F"/>
    <w:rsid w:val="00BB7314"/>
    <w:rsid w:val="00BB75F4"/>
    <w:rsid w:val="00BC4072"/>
    <w:rsid w:val="00BD71C1"/>
    <w:rsid w:val="00BE2149"/>
    <w:rsid w:val="00BE3B48"/>
    <w:rsid w:val="00BE4B6B"/>
    <w:rsid w:val="00BF4E5B"/>
    <w:rsid w:val="00BF58ED"/>
    <w:rsid w:val="00BF7D02"/>
    <w:rsid w:val="00C02782"/>
    <w:rsid w:val="00C03189"/>
    <w:rsid w:val="00C07FB2"/>
    <w:rsid w:val="00C16885"/>
    <w:rsid w:val="00C2009F"/>
    <w:rsid w:val="00C20D08"/>
    <w:rsid w:val="00C22D42"/>
    <w:rsid w:val="00C2394A"/>
    <w:rsid w:val="00C33D56"/>
    <w:rsid w:val="00C37702"/>
    <w:rsid w:val="00C42CC6"/>
    <w:rsid w:val="00C43325"/>
    <w:rsid w:val="00C45581"/>
    <w:rsid w:val="00C45635"/>
    <w:rsid w:val="00C5571F"/>
    <w:rsid w:val="00C568F4"/>
    <w:rsid w:val="00C64FA1"/>
    <w:rsid w:val="00C71313"/>
    <w:rsid w:val="00C72492"/>
    <w:rsid w:val="00C739A3"/>
    <w:rsid w:val="00C803F3"/>
    <w:rsid w:val="00C80CC9"/>
    <w:rsid w:val="00C90F45"/>
    <w:rsid w:val="00C91A49"/>
    <w:rsid w:val="00C93982"/>
    <w:rsid w:val="00C950DB"/>
    <w:rsid w:val="00CA5E66"/>
    <w:rsid w:val="00CB0F10"/>
    <w:rsid w:val="00CB3297"/>
    <w:rsid w:val="00CC2404"/>
    <w:rsid w:val="00CC77C7"/>
    <w:rsid w:val="00CC7D49"/>
    <w:rsid w:val="00CD1BE0"/>
    <w:rsid w:val="00CD79C5"/>
    <w:rsid w:val="00CE0252"/>
    <w:rsid w:val="00CE2832"/>
    <w:rsid w:val="00CF1CBC"/>
    <w:rsid w:val="00CF29B0"/>
    <w:rsid w:val="00D00495"/>
    <w:rsid w:val="00D02D39"/>
    <w:rsid w:val="00D03087"/>
    <w:rsid w:val="00D052C5"/>
    <w:rsid w:val="00D10EDA"/>
    <w:rsid w:val="00D12828"/>
    <w:rsid w:val="00D15645"/>
    <w:rsid w:val="00D15975"/>
    <w:rsid w:val="00D2016C"/>
    <w:rsid w:val="00D26DE5"/>
    <w:rsid w:val="00D307D9"/>
    <w:rsid w:val="00D30D1A"/>
    <w:rsid w:val="00D36400"/>
    <w:rsid w:val="00D36B3B"/>
    <w:rsid w:val="00D43C08"/>
    <w:rsid w:val="00D45631"/>
    <w:rsid w:val="00D45CE6"/>
    <w:rsid w:val="00D5170F"/>
    <w:rsid w:val="00D54327"/>
    <w:rsid w:val="00D577C0"/>
    <w:rsid w:val="00D63345"/>
    <w:rsid w:val="00D63B3B"/>
    <w:rsid w:val="00D66807"/>
    <w:rsid w:val="00D66898"/>
    <w:rsid w:val="00D71A0A"/>
    <w:rsid w:val="00D72ECD"/>
    <w:rsid w:val="00D73BA5"/>
    <w:rsid w:val="00D763E4"/>
    <w:rsid w:val="00D801D6"/>
    <w:rsid w:val="00D84BC6"/>
    <w:rsid w:val="00D85000"/>
    <w:rsid w:val="00D8656E"/>
    <w:rsid w:val="00D86BF7"/>
    <w:rsid w:val="00D9576C"/>
    <w:rsid w:val="00D95AFC"/>
    <w:rsid w:val="00DA56FA"/>
    <w:rsid w:val="00DA6A84"/>
    <w:rsid w:val="00DB34AE"/>
    <w:rsid w:val="00DC0E41"/>
    <w:rsid w:val="00DC22F9"/>
    <w:rsid w:val="00DC4EF7"/>
    <w:rsid w:val="00DD521B"/>
    <w:rsid w:val="00DD74AD"/>
    <w:rsid w:val="00DE1D4B"/>
    <w:rsid w:val="00DF2336"/>
    <w:rsid w:val="00DF36BF"/>
    <w:rsid w:val="00DF50A3"/>
    <w:rsid w:val="00DF598D"/>
    <w:rsid w:val="00E02386"/>
    <w:rsid w:val="00E04CCF"/>
    <w:rsid w:val="00E068DC"/>
    <w:rsid w:val="00E120AA"/>
    <w:rsid w:val="00E24CC6"/>
    <w:rsid w:val="00E25CC5"/>
    <w:rsid w:val="00E35A07"/>
    <w:rsid w:val="00E44154"/>
    <w:rsid w:val="00E47E26"/>
    <w:rsid w:val="00E604FD"/>
    <w:rsid w:val="00E630B9"/>
    <w:rsid w:val="00E63FDA"/>
    <w:rsid w:val="00E641EB"/>
    <w:rsid w:val="00E7212B"/>
    <w:rsid w:val="00E76B61"/>
    <w:rsid w:val="00E7751D"/>
    <w:rsid w:val="00E7769A"/>
    <w:rsid w:val="00E80433"/>
    <w:rsid w:val="00E836CF"/>
    <w:rsid w:val="00E9465E"/>
    <w:rsid w:val="00E96052"/>
    <w:rsid w:val="00EA0381"/>
    <w:rsid w:val="00EA0C4B"/>
    <w:rsid w:val="00EA1612"/>
    <w:rsid w:val="00EA54EF"/>
    <w:rsid w:val="00EA5FD5"/>
    <w:rsid w:val="00EB29DB"/>
    <w:rsid w:val="00EC1BFD"/>
    <w:rsid w:val="00EC3D62"/>
    <w:rsid w:val="00ED0B55"/>
    <w:rsid w:val="00ED2586"/>
    <w:rsid w:val="00ED43EC"/>
    <w:rsid w:val="00EE19EF"/>
    <w:rsid w:val="00EE6164"/>
    <w:rsid w:val="00EE68CC"/>
    <w:rsid w:val="00EF2AB8"/>
    <w:rsid w:val="00EF548D"/>
    <w:rsid w:val="00F01AB2"/>
    <w:rsid w:val="00F04907"/>
    <w:rsid w:val="00F066BB"/>
    <w:rsid w:val="00F073DD"/>
    <w:rsid w:val="00F0775C"/>
    <w:rsid w:val="00F11029"/>
    <w:rsid w:val="00F16B27"/>
    <w:rsid w:val="00F16BD4"/>
    <w:rsid w:val="00F176E2"/>
    <w:rsid w:val="00F224D2"/>
    <w:rsid w:val="00F25656"/>
    <w:rsid w:val="00F333DF"/>
    <w:rsid w:val="00F33B3E"/>
    <w:rsid w:val="00F35187"/>
    <w:rsid w:val="00F3705B"/>
    <w:rsid w:val="00F44037"/>
    <w:rsid w:val="00F6464A"/>
    <w:rsid w:val="00F6570C"/>
    <w:rsid w:val="00F67A8D"/>
    <w:rsid w:val="00F71C62"/>
    <w:rsid w:val="00F7686A"/>
    <w:rsid w:val="00F80224"/>
    <w:rsid w:val="00F90667"/>
    <w:rsid w:val="00FA0A61"/>
    <w:rsid w:val="00FA127C"/>
    <w:rsid w:val="00FA25E4"/>
    <w:rsid w:val="00FA46BF"/>
    <w:rsid w:val="00FA6170"/>
    <w:rsid w:val="00FB1597"/>
    <w:rsid w:val="00FB45FF"/>
    <w:rsid w:val="00FB7984"/>
    <w:rsid w:val="00FD6279"/>
    <w:rsid w:val="00FD6643"/>
    <w:rsid w:val="00FD7284"/>
    <w:rsid w:val="00FE502B"/>
    <w:rsid w:val="00FF6372"/>
    <w:rsid w:val="00FF7D8F"/>
    <w:rsid w:val="018F8093"/>
    <w:rsid w:val="0283D316"/>
    <w:rsid w:val="03C2ECD9"/>
    <w:rsid w:val="066A28BB"/>
    <w:rsid w:val="0824D2D8"/>
    <w:rsid w:val="13F15B5A"/>
    <w:rsid w:val="152FFC49"/>
    <w:rsid w:val="1728FC1C"/>
    <w:rsid w:val="1740421B"/>
    <w:rsid w:val="189210E0"/>
    <w:rsid w:val="1A579743"/>
    <w:rsid w:val="1B33E021"/>
    <w:rsid w:val="1B9E624B"/>
    <w:rsid w:val="1BF367A4"/>
    <w:rsid w:val="1D59D276"/>
    <w:rsid w:val="1E877CD6"/>
    <w:rsid w:val="1E8D3027"/>
    <w:rsid w:val="1EC31769"/>
    <w:rsid w:val="1F84D2BC"/>
    <w:rsid w:val="2011AE01"/>
    <w:rsid w:val="223BD041"/>
    <w:rsid w:val="22BC737E"/>
    <w:rsid w:val="22D46CEB"/>
    <w:rsid w:val="24703D4C"/>
    <w:rsid w:val="247092DB"/>
    <w:rsid w:val="24B58877"/>
    <w:rsid w:val="2637A821"/>
    <w:rsid w:val="264F07B8"/>
    <w:rsid w:val="2653F160"/>
    <w:rsid w:val="2778783D"/>
    <w:rsid w:val="27EA40A1"/>
    <w:rsid w:val="28739707"/>
    <w:rsid w:val="28D92C46"/>
    <w:rsid w:val="2913B7EA"/>
    <w:rsid w:val="2A10C929"/>
    <w:rsid w:val="2C139405"/>
    <w:rsid w:val="2C9F9234"/>
    <w:rsid w:val="2D5AAF60"/>
    <w:rsid w:val="2DF2D42C"/>
    <w:rsid w:val="31A68C9E"/>
    <w:rsid w:val="31C09CC2"/>
    <w:rsid w:val="3230AC52"/>
    <w:rsid w:val="325B7CD9"/>
    <w:rsid w:val="3284E4E7"/>
    <w:rsid w:val="338F3B1E"/>
    <w:rsid w:val="35359A82"/>
    <w:rsid w:val="35A09EF7"/>
    <w:rsid w:val="36174BE9"/>
    <w:rsid w:val="369AE256"/>
    <w:rsid w:val="37327CB8"/>
    <w:rsid w:val="3A5E251D"/>
    <w:rsid w:val="3B8DA421"/>
    <w:rsid w:val="3BC0FE44"/>
    <w:rsid w:val="3DAA92B6"/>
    <w:rsid w:val="3E040F18"/>
    <w:rsid w:val="3E2F7105"/>
    <w:rsid w:val="3EC2B011"/>
    <w:rsid w:val="404ED9A8"/>
    <w:rsid w:val="4085796B"/>
    <w:rsid w:val="415B5F5E"/>
    <w:rsid w:val="42375BAD"/>
    <w:rsid w:val="423A250B"/>
    <w:rsid w:val="42A57478"/>
    <w:rsid w:val="42F84B4A"/>
    <w:rsid w:val="445D4E45"/>
    <w:rsid w:val="45C23DA9"/>
    <w:rsid w:val="4649FBAC"/>
    <w:rsid w:val="4CEEF186"/>
    <w:rsid w:val="4EF0622A"/>
    <w:rsid w:val="5138FB15"/>
    <w:rsid w:val="5183F77F"/>
    <w:rsid w:val="5546183C"/>
    <w:rsid w:val="585056D5"/>
    <w:rsid w:val="58C172B0"/>
    <w:rsid w:val="58E167FC"/>
    <w:rsid w:val="58F3916E"/>
    <w:rsid w:val="59364891"/>
    <w:rsid w:val="5C37F5AD"/>
    <w:rsid w:val="5C764EB8"/>
    <w:rsid w:val="5C952078"/>
    <w:rsid w:val="5D8E992C"/>
    <w:rsid w:val="602DD91B"/>
    <w:rsid w:val="606723DE"/>
    <w:rsid w:val="61E06634"/>
    <w:rsid w:val="64683840"/>
    <w:rsid w:val="65525B9D"/>
    <w:rsid w:val="673451DD"/>
    <w:rsid w:val="6B042604"/>
    <w:rsid w:val="6BCA54E3"/>
    <w:rsid w:val="6D4F8CAA"/>
    <w:rsid w:val="6D7AC56E"/>
    <w:rsid w:val="6ED65B79"/>
    <w:rsid w:val="73A8244B"/>
    <w:rsid w:val="7464E35E"/>
    <w:rsid w:val="7579A225"/>
    <w:rsid w:val="7A0DF6E9"/>
    <w:rsid w:val="7ABB4C0C"/>
    <w:rsid w:val="7F4ED4FE"/>
    <w:rsid w:val="7F8A8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4ED3F6"/>
  <w15:chartTrackingRefBased/>
  <w15:docId w15:val="{D5F03214-F71C-4719-9254-73F879CD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57C"/>
  </w:style>
  <w:style w:type="paragraph" w:styleId="Heading1">
    <w:name w:val="heading 1"/>
    <w:basedOn w:val="Normal"/>
    <w:next w:val="Normal"/>
    <w:link w:val="Heading1Char"/>
    <w:uiPriority w:val="9"/>
    <w:qFormat/>
    <w:rsid w:val="00A61E6D"/>
    <w:pPr>
      <w:keepNext/>
      <w:keepLines/>
      <w:spacing w:before="240" w:after="0"/>
      <w:outlineLvl w:val="0"/>
    </w:pPr>
    <w:rPr>
      <w:rFonts w:ascii="Arial" w:eastAsiaTheme="majorEastAsia" w:hAnsi="Arial" w:cs="Arial"/>
      <w:color w:val="2F5496" w:themeColor="accent1" w:themeShade="BF"/>
      <w:sz w:val="32"/>
      <w:szCs w:val="32"/>
    </w:rPr>
  </w:style>
  <w:style w:type="paragraph" w:styleId="Heading2">
    <w:name w:val="heading 2"/>
    <w:basedOn w:val="Normal"/>
    <w:next w:val="Normal"/>
    <w:link w:val="Heading2Char"/>
    <w:uiPriority w:val="9"/>
    <w:unhideWhenUsed/>
    <w:qFormat/>
    <w:rsid w:val="00AC45C5"/>
    <w:pPr>
      <w:keepNext/>
      <w:keepLines/>
      <w:spacing w:before="40" w:after="0"/>
      <w:outlineLvl w:val="1"/>
    </w:pPr>
    <w:rPr>
      <w:rFonts w:ascii="Arial" w:eastAsia="Times New Roman" w:hAnsi="Arial" w:cs="Arial"/>
      <w:color w:val="2F5496" w:themeColor="accent1" w:themeShade="BF"/>
      <w:sz w:val="26"/>
      <w:szCs w:val="26"/>
      <w:lang w:eastAsia="en-GB"/>
    </w:rPr>
  </w:style>
  <w:style w:type="paragraph" w:styleId="Heading3">
    <w:name w:val="heading 3"/>
    <w:basedOn w:val="Normal"/>
    <w:next w:val="Normal"/>
    <w:link w:val="Heading3Char"/>
    <w:uiPriority w:val="9"/>
    <w:unhideWhenUsed/>
    <w:qFormat/>
    <w:rsid w:val="000110B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D3E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D3E0D"/>
  </w:style>
  <w:style w:type="character" w:customStyle="1" w:styleId="eop">
    <w:name w:val="eop"/>
    <w:basedOn w:val="DefaultParagraphFont"/>
    <w:rsid w:val="004D3E0D"/>
  </w:style>
  <w:style w:type="paragraph" w:styleId="ListParagraph">
    <w:name w:val="List Paragraph"/>
    <w:basedOn w:val="Normal"/>
    <w:uiPriority w:val="34"/>
    <w:qFormat/>
    <w:rsid w:val="006715BC"/>
    <w:pPr>
      <w:ind w:left="720"/>
      <w:contextualSpacing/>
    </w:pPr>
  </w:style>
  <w:style w:type="character" w:styleId="Hyperlink">
    <w:name w:val="Hyperlink"/>
    <w:basedOn w:val="DefaultParagraphFont"/>
    <w:uiPriority w:val="99"/>
    <w:unhideWhenUsed/>
    <w:rsid w:val="00B5570B"/>
    <w:rPr>
      <w:color w:val="0563C1" w:themeColor="hyperlink"/>
      <w:u w:val="single"/>
    </w:rPr>
  </w:style>
  <w:style w:type="character" w:styleId="UnresolvedMention">
    <w:name w:val="Unresolved Mention"/>
    <w:basedOn w:val="DefaultParagraphFont"/>
    <w:uiPriority w:val="99"/>
    <w:semiHidden/>
    <w:unhideWhenUsed/>
    <w:rsid w:val="00B5570B"/>
    <w:rPr>
      <w:color w:val="605E5C"/>
      <w:shd w:val="clear" w:color="auto" w:fill="E1DFDD"/>
    </w:rPr>
  </w:style>
  <w:style w:type="table" w:styleId="TableGrid">
    <w:name w:val="Table Grid"/>
    <w:basedOn w:val="TableNormal"/>
    <w:uiPriority w:val="39"/>
    <w:rsid w:val="004E0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C7DB5"/>
    <w:pPr>
      <w:spacing w:after="0" w:line="240" w:lineRule="auto"/>
    </w:pPr>
  </w:style>
  <w:style w:type="character" w:styleId="CommentReference">
    <w:name w:val="annotation reference"/>
    <w:basedOn w:val="DefaultParagraphFont"/>
    <w:uiPriority w:val="99"/>
    <w:semiHidden/>
    <w:unhideWhenUsed/>
    <w:rsid w:val="007D03D5"/>
    <w:rPr>
      <w:sz w:val="16"/>
      <w:szCs w:val="16"/>
    </w:rPr>
  </w:style>
  <w:style w:type="paragraph" w:styleId="CommentText">
    <w:name w:val="annotation text"/>
    <w:basedOn w:val="Normal"/>
    <w:link w:val="CommentTextChar"/>
    <w:uiPriority w:val="99"/>
    <w:unhideWhenUsed/>
    <w:rsid w:val="007D03D5"/>
    <w:pPr>
      <w:spacing w:line="240" w:lineRule="auto"/>
    </w:pPr>
    <w:rPr>
      <w:sz w:val="20"/>
      <w:szCs w:val="20"/>
    </w:rPr>
  </w:style>
  <w:style w:type="character" w:customStyle="1" w:styleId="CommentTextChar">
    <w:name w:val="Comment Text Char"/>
    <w:basedOn w:val="DefaultParagraphFont"/>
    <w:link w:val="CommentText"/>
    <w:uiPriority w:val="99"/>
    <w:rsid w:val="007D03D5"/>
    <w:rPr>
      <w:sz w:val="20"/>
      <w:szCs w:val="20"/>
    </w:rPr>
  </w:style>
  <w:style w:type="paragraph" w:styleId="CommentSubject">
    <w:name w:val="annotation subject"/>
    <w:basedOn w:val="CommentText"/>
    <w:next w:val="CommentText"/>
    <w:link w:val="CommentSubjectChar"/>
    <w:uiPriority w:val="99"/>
    <w:semiHidden/>
    <w:unhideWhenUsed/>
    <w:rsid w:val="007D03D5"/>
    <w:rPr>
      <w:b/>
      <w:bCs/>
    </w:rPr>
  </w:style>
  <w:style w:type="character" w:customStyle="1" w:styleId="CommentSubjectChar">
    <w:name w:val="Comment Subject Char"/>
    <w:basedOn w:val="CommentTextChar"/>
    <w:link w:val="CommentSubject"/>
    <w:uiPriority w:val="99"/>
    <w:semiHidden/>
    <w:rsid w:val="007D03D5"/>
    <w:rPr>
      <w:b/>
      <w:bCs/>
      <w:sz w:val="20"/>
      <w:szCs w:val="20"/>
    </w:rPr>
  </w:style>
  <w:style w:type="paragraph" w:styleId="Title">
    <w:name w:val="Title"/>
    <w:basedOn w:val="Normal"/>
    <w:next w:val="Normal"/>
    <w:link w:val="TitleChar"/>
    <w:uiPriority w:val="10"/>
    <w:qFormat/>
    <w:rsid w:val="008870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701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87012"/>
    <w:rPr>
      <w:rFonts w:ascii="Arial" w:eastAsiaTheme="majorEastAsia" w:hAnsi="Arial" w:cs="Arial"/>
      <w:color w:val="2F5496" w:themeColor="accent1" w:themeShade="BF"/>
      <w:sz w:val="32"/>
      <w:szCs w:val="32"/>
    </w:rPr>
  </w:style>
  <w:style w:type="character" w:customStyle="1" w:styleId="Heading2Char">
    <w:name w:val="Heading 2 Char"/>
    <w:basedOn w:val="DefaultParagraphFont"/>
    <w:link w:val="Heading2"/>
    <w:uiPriority w:val="9"/>
    <w:rsid w:val="00887012"/>
    <w:rPr>
      <w:rFonts w:ascii="Arial" w:eastAsia="Times New Roman" w:hAnsi="Arial" w:cs="Arial"/>
      <w:color w:val="2F5496" w:themeColor="accent1" w:themeShade="BF"/>
      <w:sz w:val="26"/>
      <w:szCs w:val="26"/>
      <w:lang w:eastAsia="en-GB"/>
    </w:rPr>
  </w:style>
  <w:style w:type="character" w:customStyle="1" w:styleId="Heading3Char">
    <w:name w:val="Heading 3 Char"/>
    <w:basedOn w:val="DefaultParagraphFont"/>
    <w:link w:val="Heading3"/>
    <w:uiPriority w:val="9"/>
    <w:rsid w:val="000110B5"/>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1019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669003">
      <w:bodyDiv w:val="1"/>
      <w:marLeft w:val="0"/>
      <w:marRight w:val="0"/>
      <w:marTop w:val="0"/>
      <w:marBottom w:val="0"/>
      <w:divBdr>
        <w:top w:val="none" w:sz="0" w:space="0" w:color="auto"/>
        <w:left w:val="none" w:sz="0" w:space="0" w:color="auto"/>
        <w:bottom w:val="none" w:sz="0" w:space="0" w:color="auto"/>
        <w:right w:val="none" w:sz="0" w:space="0" w:color="auto"/>
      </w:divBdr>
      <w:divsChild>
        <w:div w:id="1322808529">
          <w:marLeft w:val="0"/>
          <w:marRight w:val="0"/>
          <w:marTop w:val="0"/>
          <w:marBottom w:val="0"/>
          <w:divBdr>
            <w:top w:val="none" w:sz="0" w:space="0" w:color="auto"/>
            <w:left w:val="none" w:sz="0" w:space="0" w:color="auto"/>
            <w:bottom w:val="none" w:sz="0" w:space="0" w:color="auto"/>
            <w:right w:val="none" w:sz="0" w:space="0" w:color="auto"/>
          </w:divBdr>
        </w:div>
      </w:divsChild>
    </w:div>
    <w:div w:id="999890186">
      <w:bodyDiv w:val="1"/>
      <w:marLeft w:val="0"/>
      <w:marRight w:val="0"/>
      <w:marTop w:val="0"/>
      <w:marBottom w:val="0"/>
      <w:divBdr>
        <w:top w:val="none" w:sz="0" w:space="0" w:color="auto"/>
        <w:left w:val="none" w:sz="0" w:space="0" w:color="auto"/>
        <w:bottom w:val="none" w:sz="0" w:space="0" w:color="auto"/>
        <w:right w:val="none" w:sz="0" w:space="0" w:color="auto"/>
      </w:divBdr>
      <w:divsChild>
        <w:div w:id="735128271">
          <w:marLeft w:val="0"/>
          <w:marRight w:val="0"/>
          <w:marTop w:val="0"/>
          <w:marBottom w:val="0"/>
          <w:divBdr>
            <w:top w:val="none" w:sz="0" w:space="0" w:color="auto"/>
            <w:left w:val="none" w:sz="0" w:space="0" w:color="auto"/>
            <w:bottom w:val="none" w:sz="0" w:space="0" w:color="auto"/>
            <w:right w:val="none" w:sz="0" w:space="0" w:color="auto"/>
          </w:divBdr>
        </w:div>
        <w:div w:id="1327781377">
          <w:marLeft w:val="0"/>
          <w:marRight w:val="0"/>
          <w:marTop w:val="0"/>
          <w:marBottom w:val="0"/>
          <w:divBdr>
            <w:top w:val="none" w:sz="0" w:space="0" w:color="auto"/>
            <w:left w:val="none" w:sz="0" w:space="0" w:color="auto"/>
            <w:bottom w:val="none" w:sz="0" w:space="0" w:color="auto"/>
            <w:right w:val="none" w:sz="0" w:space="0" w:color="auto"/>
          </w:divBdr>
        </w:div>
        <w:div w:id="1585796534">
          <w:marLeft w:val="0"/>
          <w:marRight w:val="0"/>
          <w:marTop w:val="0"/>
          <w:marBottom w:val="0"/>
          <w:divBdr>
            <w:top w:val="none" w:sz="0" w:space="0" w:color="auto"/>
            <w:left w:val="none" w:sz="0" w:space="0" w:color="auto"/>
            <w:bottom w:val="none" w:sz="0" w:space="0" w:color="auto"/>
            <w:right w:val="none" w:sz="0" w:space="0" w:color="auto"/>
          </w:divBdr>
        </w:div>
        <w:div w:id="2065786618">
          <w:marLeft w:val="0"/>
          <w:marRight w:val="0"/>
          <w:marTop w:val="0"/>
          <w:marBottom w:val="0"/>
          <w:divBdr>
            <w:top w:val="none" w:sz="0" w:space="0" w:color="auto"/>
            <w:left w:val="none" w:sz="0" w:space="0" w:color="auto"/>
            <w:bottom w:val="none" w:sz="0" w:space="0" w:color="auto"/>
            <w:right w:val="none" w:sz="0" w:space="0" w:color="auto"/>
          </w:divBdr>
        </w:div>
      </w:divsChild>
    </w:div>
    <w:div w:id="1021317757">
      <w:bodyDiv w:val="1"/>
      <w:marLeft w:val="0"/>
      <w:marRight w:val="0"/>
      <w:marTop w:val="0"/>
      <w:marBottom w:val="0"/>
      <w:divBdr>
        <w:top w:val="none" w:sz="0" w:space="0" w:color="auto"/>
        <w:left w:val="none" w:sz="0" w:space="0" w:color="auto"/>
        <w:bottom w:val="none" w:sz="0" w:space="0" w:color="auto"/>
        <w:right w:val="none" w:sz="0" w:space="0" w:color="auto"/>
      </w:divBdr>
      <w:divsChild>
        <w:div w:id="1572814531">
          <w:marLeft w:val="0"/>
          <w:marRight w:val="0"/>
          <w:marTop w:val="0"/>
          <w:marBottom w:val="0"/>
          <w:divBdr>
            <w:top w:val="none" w:sz="0" w:space="0" w:color="auto"/>
            <w:left w:val="none" w:sz="0" w:space="0" w:color="auto"/>
            <w:bottom w:val="none" w:sz="0" w:space="0" w:color="auto"/>
            <w:right w:val="none" w:sz="0" w:space="0" w:color="auto"/>
          </w:divBdr>
        </w:div>
        <w:div w:id="1742409223">
          <w:marLeft w:val="0"/>
          <w:marRight w:val="0"/>
          <w:marTop w:val="0"/>
          <w:marBottom w:val="0"/>
          <w:divBdr>
            <w:top w:val="none" w:sz="0" w:space="0" w:color="auto"/>
            <w:left w:val="none" w:sz="0" w:space="0" w:color="auto"/>
            <w:bottom w:val="none" w:sz="0" w:space="0" w:color="auto"/>
            <w:right w:val="none" w:sz="0" w:space="0" w:color="auto"/>
          </w:divBdr>
        </w:div>
      </w:divsChild>
    </w:div>
    <w:div w:id="1223061669">
      <w:bodyDiv w:val="1"/>
      <w:marLeft w:val="0"/>
      <w:marRight w:val="0"/>
      <w:marTop w:val="0"/>
      <w:marBottom w:val="0"/>
      <w:divBdr>
        <w:top w:val="none" w:sz="0" w:space="0" w:color="auto"/>
        <w:left w:val="none" w:sz="0" w:space="0" w:color="auto"/>
        <w:bottom w:val="none" w:sz="0" w:space="0" w:color="auto"/>
        <w:right w:val="none" w:sz="0" w:space="0" w:color="auto"/>
      </w:divBdr>
      <w:divsChild>
        <w:div w:id="404306869">
          <w:marLeft w:val="0"/>
          <w:marRight w:val="0"/>
          <w:marTop w:val="0"/>
          <w:marBottom w:val="0"/>
          <w:divBdr>
            <w:top w:val="none" w:sz="0" w:space="0" w:color="auto"/>
            <w:left w:val="none" w:sz="0" w:space="0" w:color="auto"/>
            <w:bottom w:val="none" w:sz="0" w:space="0" w:color="auto"/>
            <w:right w:val="none" w:sz="0" w:space="0" w:color="auto"/>
          </w:divBdr>
        </w:div>
        <w:div w:id="875971041">
          <w:marLeft w:val="0"/>
          <w:marRight w:val="0"/>
          <w:marTop w:val="0"/>
          <w:marBottom w:val="0"/>
          <w:divBdr>
            <w:top w:val="none" w:sz="0" w:space="0" w:color="auto"/>
            <w:left w:val="none" w:sz="0" w:space="0" w:color="auto"/>
            <w:bottom w:val="none" w:sz="0" w:space="0" w:color="auto"/>
            <w:right w:val="none" w:sz="0" w:space="0" w:color="auto"/>
          </w:divBdr>
        </w:div>
        <w:div w:id="1633779338">
          <w:marLeft w:val="0"/>
          <w:marRight w:val="0"/>
          <w:marTop w:val="0"/>
          <w:marBottom w:val="0"/>
          <w:divBdr>
            <w:top w:val="none" w:sz="0" w:space="0" w:color="auto"/>
            <w:left w:val="none" w:sz="0" w:space="0" w:color="auto"/>
            <w:bottom w:val="none" w:sz="0" w:space="0" w:color="auto"/>
            <w:right w:val="none" w:sz="0" w:space="0" w:color="auto"/>
          </w:divBdr>
        </w:div>
        <w:div w:id="1870485041">
          <w:marLeft w:val="0"/>
          <w:marRight w:val="0"/>
          <w:marTop w:val="0"/>
          <w:marBottom w:val="0"/>
          <w:divBdr>
            <w:top w:val="none" w:sz="0" w:space="0" w:color="auto"/>
            <w:left w:val="none" w:sz="0" w:space="0" w:color="auto"/>
            <w:bottom w:val="none" w:sz="0" w:space="0" w:color="auto"/>
            <w:right w:val="none" w:sz="0" w:space="0" w:color="auto"/>
          </w:divBdr>
        </w:div>
      </w:divsChild>
    </w:div>
    <w:div w:id="1577010718">
      <w:bodyDiv w:val="1"/>
      <w:marLeft w:val="0"/>
      <w:marRight w:val="0"/>
      <w:marTop w:val="0"/>
      <w:marBottom w:val="0"/>
      <w:divBdr>
        <w:top w:val="none" w:sz="0" w:space="0" w:color="auto"/>
        <w:left w:val="none" w:sz="0" w:space="0" w:color="auto"/>
        <w:bottom w:val="none" w:sz="0" w:space="0" w:color="auto"/>
        <w:right w:val="none" w:sz="0" w:space="0" w:color="auto"/>
      </w:divBdr>
    </w:div>
    <w:div w:id="1699351908">
      <w:bodyDiv w:val="1"/>
      <w:marLeft w:val="0"/>
      <w:marRight w:val="0"/>
      <w:marTop w:val="0"/>
      <w:marBottom w:val="0"/>
      <w:divBdr>
        <w:top w:val="none" w:sz="0" w:space="0" w:color="auto"/>
        <w:left w:val="none" w:sz="0" w:space="0" w:color="auto"/>
        <w:bottom w:val="none" w:sz="0" w:space="0" w:color="auto"/>
        <w:right w:val="none" w:sz="0" w:space="0" w:color="auto"/>
      </w:divBdr>
    </w:div>
    <w:div w:id="1875652859">
      <w:bodyDiv w:val="1"/>
      <w:marLeft w:val="0"/>
      <w:marRight w:val="0"/>
      <w:marTop w:val="0"/>
      <w:marBottom w:val="0"/>
      <w:divBdr>
        <w:top w:val="none" w:sz="0" w:space="0" w:color="auto"/>
        <w:left w:val="none" w:sz="0" w:space="0" w:color="auto"/>
        <w:bottom w:val="none" w:sz="0" w:space="0" w:color="auto"/>
        <w:right w:val="none" w:sz="0" w:space="0" w:color="auto"/>
      </w:divBdr>
      <w:divsChild>
        <w:div w:id="572351828">
          <w:marLeft w:val="0"/>
          <w:marRight w:val="0"/>
          <w:marTop w:val="0"/>
          <w:marBottom w:val="0"/>
          <w:divBdr>
            <w:top w:val="none" w:sz="0" w:space="0" w:color="auto"/>
            <w:left w:val="none" w:sz="0" w:space="0" w:color="auto"/>
            <w:bottom w:val="none" w:sz="0" w:space="0" w:color="auto"/>
            <w:right w:val="none" w:sz="0" w:space="0" w:color="auto"/>
          </w:divBdr>
        </w:div>
        <w:div w:id="1664049394">
          <w:marLeft w:val="0"/>
          <w:marRight w:val="0"/>
          <w:marTop w:val="0"/>
          <w:marBottom w:val="0"/>
          <w:divBdr>
            <w:top w:val="none" w:sz="0" w:space="0" w:color="auto"/>
            <w:left w:val="none" w:sz="0" w:space="0" w:color="auto"/>
            <w:bottom w:val="none" w:sz="0" w:space="0" w:color="auto"/>
            <w:right w:val="none" w:sz="0" w:space="0" w:color="auto"/>
          </w:divBdr>
        </w:div>
        <w:div w:id="1829513311">
          <w:marLeft w:val="0"/>
          <w:marRight w:val="0"/>
          <w:marTop w:val="0"/>
          <w:marBottom w:val="0"/>
          <w:divBdr>
            <w:top w:val="none" w:sz="0" w:space="0" w:color="auto"/>
            <w:left w:val="none" w:sz="0" w:space="0" w:color="auto"/>
            <w:bottom w:val="none" w:sz="0" w:space="0" w:color="auto"/>
            <w:right w:val="none" w:sz="0" w:space="0" w:color="auto"/>
          </w:divBdr>
        </w:div>
      </w:divsChild>
    </w:div>
    <w:div w:id="1893078429">
      <w:bodyDiv w:val="1"/>
      <w:marLeft w:val="0"/>
      <w:marRight w:val="0"/>
      <w:marTop w:val="0"/>
      <w:marBottom w:val="0"/>
      <w:divBdr>
        <w:top w:val="none" w:sz="0" w:space="0" w:color="auto"/>
        <w:left w:val="none" w:sz="0" w:space="0" w:color="auto"/>
        <w:bottom w:val="none" w:sz="0" w:space="0" w:color="auto"/>
        <w:right w:val="none" w:sz="0" w:space="0" w:color="auto"/>
      </w:divBdr>
    </w:div>
    <w:div w:id="1944149833">
      <w:bodyDiv w:val="1"/>
      <w:marLeft w:val="0"/>
      <w:marRight w:val="0"/>
      <w:marTop w:val="0"/>
      <w:marBottom w:val="0"/>
      <w:divBdr>
        <w:top w:val="none" w:sz="0" w:space="0" w:color="auto"/>
        <w:left w:val="none" w:sz="0" w:space="0" w:color="auto"/>
        <w:bottom w:val="none" w:sz="0" w:space="0" w:color="auto"/>
        <w:right w:val="none" w:sz="0" w:space="0" w:color="auto"/>
      </w:divBdr>
    </w:div>
    <w:div w:id="2063552790">
      <w:bodyDiv w:val="1"/>
      <w:marLeft w:val="0"/>
      <w:marRight w:val="0"/>
      <w:marTop w:val="0"/>
      <w:marBottom w:val="0"/>
      <w:divBdr>
        <w:top w:val="none" w:sz="0" w:space="0" w:color="auto"/>
        <w:left w:val="none" w:sz="0" w:space="0" w:color="auto"/>
        <w:bottom w:val="none" w:sz="0" w:space="0" w:color="auto"/>
        <w:right w:val="none" w:sz="0" w:space="0" w:color="auto"/>
      </w:divBdr>
      <w:divsChild>
        <w:div w:id="843012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primary-care/pharmacy/pharmacy-integration-fund/nhs-smoking-cessation-transfer-of-care-pilot-from-hospital-to-community-pharmacy/" TargetMode="Externa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www.rsph.org.uk/our-work/policy/wider-public-health-workforce/measuring-public-health-impact.html" TargetMode="Externa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webSettings" Target="webSettings.xml"/><Relationship Id="rId12" Type="http://schemas.openxmlformats.org/officeDocument/2006/relationships/hyperlink" Target="https://gmcancer.org.uk/programmes-of-work/treatment/the-cure-project/" TargetMode="External"/><Relationship Id="rId17" Type="http://schemas.openxmlformats.org/officeDocument/2006/relationships/image" Target="media/image4.png"/><Relationship Id="rId25" Type="http://schemas.openxmlformats.org/officeDocument/2006/relationships/hyperlink" Target="https://www.nice.org.uk/guidance/ng102"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sct.co.uk/publications/Stop_smoking_services_impact_on_quitting" TargetMode="External"/><Relationship Id="rId24" Type="http://schemas.openxmlformats.org/officeDocument/2006/relationships/hyperlink" Target="https://psnc.org.uk/services-commissioning/essential-services/healthy-living-pharmacies/guidance-and-resources/" TargetMode="Externa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ncsct.co.uk/" TargetMode="External"/><Relationship Id="rId28" Type="http://schemas.openxmlformats.org/officeDocument/2006/relationships/hyperlink" Target="mailto:mlcsu.medicines-management@nhs.net" TargetMode="External"/><Relationship Id="rId10" Type="http://schemas.openxmlformats.org/officeDocument/2006/relationships/hyperlink" Target="https://www.longtermplan.nhs.uk/online-version/chapter-2-more-nhs-action-on-prevention-and-health-inequalities/smoking/" TargetMode="External"/><Relationship Id="rId19" Type="http://schemas.openxmlformats.org/officeDocument/2006/relationships/image" Target="media/image6.png"/><Relationship Id="rId31"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hyperlink" Target="https://www.nice.org.uk/guidance/ng209" TargetMode="External"/><Relationship Id="rId14" Type="http://schemas.openxmlformats.org/officeDocument/2006/relationships/hyperlink" Target="https://digital.nhs.uk/data-and-information/publications/statistical/statistics-on-nhs-stop-smoking-services-in-england/april-2022-to-march-2023-q4" TargetMode="External"/><Relationship Id="rId22" Type="http://schemas.openxmlformats.org/officeDocument/2006/relationships/hyperlink" Target="https://www.ncsct.co.uk/" TargetMode="External"/><Relationship Id="rId27" Type="http://schemas.openxmlformats.org/officeDocument/2006/relationships/hyperlink" Target="mailto:rob.hebdon1@nhs.ne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4A6FA7CD81354D94CF61DC11551710" ma:contentTypeVersion="16" ma:contentTypeDescription="Create a new document." ma:contentTypeScope="" ma:versionID="94119352ae817ea9498f4af13d09b633">
  <xsd:schema xmlns:xsd="http://www.w3.org/2001/XMLSchema" xmlns:xs="http://www.w3.org/2001/XMLSchema" xmlns:p="http://schemas.microsoft.com/office/2006/metadata/properties" xmlns:ns2="533b915c-3f09-4e03-8414-a4b2bbdf197d" xmlns:ns3="cfd671d0-2b1b-43b9-b709-b58f2e06cf23" targetNamespace="http://schemas.microsoft.com/office/2006/metadata/properties" ma:root="true" ma:fieldsID="48cd7b389ad3fdba5edf33bd99511ca0" ns2:_="" ns3:_="">
    <xsd:import namespace="533b915c-3f09-4e03-8414-a4b2bbdf197d"/>
    <xsd:import namespace="cfd671d0-2b1b-43b9-b709-b58f2e06cf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b915c-3f09-4e03-8414-a4b2bbdf1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3038f7-01d3-45c6-9ff3-08a5a011bcb7"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d671d0-2b1b-43b9-b709-b58f2e06cf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a2aae4c-89f2-4c5d-97f2-ef808c806ccc}" ma:internalName="TaxCatchAll" ma:showField="CatchAllData" ma:web="cfd671d0-2b1b-43b9-b709-b58f2e06cf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3b915c-3f09-4e03-8414-a4b2bbdf197d">
      <Terms xmlns="http://schemas.microsoft.com/office/infopath/2007/PartnerControls"/>
    </lcf76f155ced4ddcb4097134ff3c332f>
    <TaxCatchAll xmlns="cfd671d0-2b1b-43b9-b709-b58f2e06cf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5739B1-1DF9-43AE-B0AB-FD4B0E934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b915c-3f09-4e03-8414-a4b2bbdf197d"/>
    <ds:schemaRef ds:uri="cfd671d0-2b1b-43b9-b709-b58f2e06c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3A44C5-00B5-4EC0-8949-0F7892676B35}">
  <ds:schemaRefs>
    <ds:schemaRef ds:uri="http://schemas.microsoft.com/office/2006/metadata/properties"/>
    <ds:schemaRef ds:uri="http://schemas.microsoft.com/office/infopath/2007/PartnerControls"/>
    <ds:schemaRef ds:uri="533b915c-3f09-4e03-8414-a4b2bbdf197d"/>
    <ds:schemaRef ds:uri="cfd671d0-2b1b-43b9-b709-b58f2e06cf23"/>
  </ds:schemaRefs>
</ds:datastoreItem>
</file>

<file path=customXml/itemProps3.xml><?xml version="1.0" encoding="utf-8"?>
<ds:datastoreItem xmlns:ds="http://schemas.openxmlformats.org/officeDocument/2006/customXml" ds:itemID="{8E5C8AA3-B0D1-4CB7-B483-B90D22E9D8CA}">
  <ds:schemaRefs>
    <ds:schemaRef ds:uri="http://schemas.microsoft.com/sharepoint/v3/contenttype/forms"/>
  </ds:schemaRefs>
</ds:datastoreItem>
</file>

<file path=docMetadata/LabelInfo.xml><?xml version="1.0" encoding="utf-8"?>
<clbl:labelList xmlns:clbl="http://schemas.microsoft.com/office/2020/mipLabelMetadata">
  <clbl:label id="{f47807cf-afbc-4184-a579-8678bea3019a}" enabled="0" method="" siteId="{f47807cf-afbc-4184-a579-8678bea3019a}"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2404</Words>
  <Characters>13704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Jasdeep Sidhu</dc:creator>
  <cp:keywords/>
  <dc:description/>
  <cp:lastModifiedBy>Yusoof Mamsa (MLCSU)</cp:lastModifiedBy>
  <cp:revision>2</cp:revision>
  <dcterms:created xsi:type="dcterms:W3CDTF">2024-03-08T10:31:00Z</dcterms:created>
  <dcterms:modified xsi:type="dcterms:W3CDTF">2024-03-08T10:31:00Z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0x010100BF4A6FA7CD81354D94CF61DC11551710</vt:lpwstr>
  </property>
  <property fmtid="{D5CDD505-2E9C-101B-9397-08002B2CF9AE}" pid="3" name="MediaServiceImageTags">
    <vt:lpwstr/>
  </property>
  <property fmtid="{D5CDD505-2E9C-101B-9397-08002B2CF9AE}" pid="4" name="GrammarlyDocumentId">
    <vt:lpwstr>6c9f10902931ba7247e2de9a93ee13f0f1e3c92ffd34524e16871602252c3c8b</vt:lpwstr>
  </property>
</Properties>
</file>